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54FB" w14:textId="386A947C" w:rsidR="001A4271" w:rsidRPr="00590C4E" w:rsidRDefault="004E14A1" w:rsidP="007B6AFF">
      <w:pPr>
        <w:pStyle w:val="DivisionName"/>
        <w:rPr>
          <w:b/>
          <w:bCs/>
        </w:rPr>
      </w:pPr>
      <w:bookmarkStart w:id="0" w:name="_Hlk175303581"/>
      <w:r w:rsidRPr="00590C4E">
        <w:rPr>
          <w:b/>
          <w:bCs/>
        </w:rPr>
        <w:drawing>
          <wp:anchor distT="0" distB="0" distL="114300" distR="114300" simplePos="0" relativeHeight="251658240" behindDoc="0" locked="0" layoutInCell="1" allowOverlap="1" wp14:anchorId="7A89ACDD" wp14:editId="13851E95">
            <wp:simplePos x="0" y="0"/>
            <wp:positionH relativeFrom="column">
              <wp:posOffset>4854575</wp:posOffset>
            </wp:positionH>
            <wp:positionV relativeFrom="margin">
              <wp:posOffset>-128432</wp:posOffset>
            </wp:positionV>
            <wp:extent cx="2081354" cy="927748"/>
            <wp:effectExtent l="0" t="0" r="0" b="5715"/>
            <wp:wrapNone/>
            <wp:docPr id="11" name="Picture 11" descr="Oregon Health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regon Health Authority Logo">
                      <a:extLst>
                        <a:ext uri="{C183D7F6-B498-43B3-948B-1728B52AA6E4}">
                          <adec:decorative xmlns:adec="http://schemas.microsoft.com/office/drawing/2017/decorative" val="0"/>
                        </a:ext>
                      </a:extLst>
                    </pic:cNvPr>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0" y="0"/>
                      <a:ext cx="2081354" cy="927748"/>
                    </a:xfrm>
                    <a:prstGeom prst="rect">
                      <a:avLst/>
                    </a:prstGeom>
                  </pic:spPr>
                </pic:pic>
              </a:graphicData>
            </a:graphic>
            <wp14:sizeRelH relativeFrom="margin">
              <wp14:pctWidth>0</wp14:pctWidth>
            </wp14:sizeRelH>
            <wp14:sizeRelV relativeFrom="margin">
              <wp14:pctHeight>0</wp14:pctHeight>
            </wp14:sizeRelV>
          </wp:anchor>
        </w:drawing>
      </w:r>
      <w:r w:rsidR="00FE4161">
        <w:rPr>
          <w:b/>
          <w:bCs/>
        </w:rPr>
        <w:t>Finance and Operations</w:t>
      </w:r>
      <w:r w:rsidR="00F97A98" w:rsidRPr="00590C4E">
        <w:rPr>
          <w:b/>
          <w:bCs/>
        </w:rPr>
        <w:t xml:space="preserve"> Division</w:t>
      </w:r>
    </w:p>
    <w:p w14:paraId="67AC1DDF" w14:textId="3C12244D" w:rsidR="00B2771A" w:rsidRDefault="00FE4161" w:rsidP="00067B31">
      <w:pPr>
        <w:pStyle w:val="ProgramName"/>
        <w:ind w:right="72"/>
      </w:pPr>
      <w:r w:rsidRPr="00FE4161">
        <w:t>Office of Actuarial and Financial Analytics</w:t>
      </w:r>
    </w:p>
    <w:p w14:paraId="6D5C8224" w14:textId="45F3BC50" w:rsidR="007B6AFF" w:rsidRDefault="00C8328E" w:rsidP="008510A1">
      <w:r>
        <w:tab/>
      </w:r>
      <w:r>
        <w:tab/>
      </w:r>
    </w:p>
    <w:p w14:paraId="52595394" w14:textId="77777777" w:rsidR="00FA0D0D" w:rsidRDefault="008510A1" w:rsidP="00FA0D0D">
      <w:pPr>
        <w:spacing w:before="0" w:line="240" w:lineRule="auto"/>
        <w:ind w:left="0"/>
        <w:jc w:val="center"/>
        <w:rPr>
          <w:b/>
          <w:iCs/>
          <w:sz w:val="32"/>
          <w:szCs w:val="32"/>
        </w:rPr>
      </w:pPr>
      <w:r w:rsidRPr="008510A1">
        <w:rPr>
          <w:b/>
          <w:iCs/>
          <w:sz w:val="32"/>
          <w:szCs w:val="32"/>
        </w:rPr>
        <w:t xml:space="preserve">Attestation </w:t>
      </w:r>
      <w:r w:rsidR="00521A7B" w:rsidRPr="00521A7B">
        <w:rPr>
          <w:b/>
          <w:iCs/>
          <w:sz w:val="32"/>
          <w:szCs w:val="32"/>
        </w:rPr>
        <w:t xml:space="preserve">for </w:t>
      </w:r>
      <w:r w:rsidR="00FA0D0D" w:rsidRPr="00FA0D0D">
        <w:rPr>
          <w:b/>
          <w:iCs/>
          <w:sz w:val="32"/>
          <w:szCs w:val="32"/>
        </w:rPr>
        <w:t xml:space="preserve">Qualified Directed Payments </w:t>
      </w:r>
      <w:r w:rsidR="00FA0D0D">
        <w:rPr>
          <w:b/>
          <w:iCs/>
          <w:sz w:val="32"/>
          <w:szCs w:val="32"/>
        </w:rPr>
        <w:t xml:space="preserve">- </w:t>
      </w:r>
      <w:r w:rsidR="00FA0D0D" w:rsidRPr="00FA0D0D">
        <w:rPr>
          <w:b/>
          <w:iCs/>
          <w:sz w:val="32"/>
          <w:szCs w:val="32"/>
        </w:rPr>
        <w:t>QDPs within</w:t>
      </w:r>
    </w:p>
    <w:p w14:paraId="4DBEC49F" w14:textId="7F148C5A" w:rsidR="008510A1" w:rsidRPr="008510A1" w:rsidRDefault="00FA0D0D" w:rsidP="00FA0D0D">
      <w:pPr>
        <w:spacing w:before="0" w:line="240" w:lineRule="auto"/>
        <w:ind w:left="0"/>
        <w:jc w:val="center"/>
        <w:rPr>
          <w:b/>
          <w:iCs/>
          <w:sz w:val="32"/>
          <w:szCs w:val="32"/>
        </w:rPr>
      </w:pPr>
      <w:r w:rsidRPr="00FA0D0D">
        <w:rPr>
          <w:b/>
          <w:iCs/>
          <w:sz w:val="32"/>
          <w:szCs w:val="32"/>
        </w:rPr>
        <w:t>CCO Payment Rates</w:t>
      </w:r>
    </w:p>
    <w:p w14:paraId="07EE139E" w14:textId="77777777" w:rsidR="008510A1" w:rsidRPr="008510A1" w:rsidRDefault="008510A1" w:rsidP="00224743">
      <w:pPr>
        <w:spacing w:before="0" w:line="240" w:lineRule="auto"/>
        <w:rPr>
          <w:sz w:val="24"/>
          <w:szCs w:val="24"/>
        </w:rPr>
      </w:pPr>
    </w:p>
    <w:tbl>
      <w:tblPr>
        <w:tblW w:w="10440" w:type="dxa"/>
        <w:tblLayout w:type="fixed"/>
        <w:tblCellMar>
          <w:top w:w="29" w:type="dxa"/>
          <w:left w:w="115" w:type="dxa"/>
          <w:bottom w:w="29" w:type="dxa"/>
          <w:right w:w="115" w:type="dxa"/>
        </w:tblCellMar>
        <w:tblLook w:val="04A0" w:firstRow="1" w:lastRow="0" w:firstColumn="1" w:lastColumn="0" w:noHBand="0" w:noVBand="1"/>
      </w:tblPr>
      <w:tblGrid>
        <w:gridCol w:w="3480"/>
        <w:gridCol w:w="1200"/>
        <w:gridCol w:w="2790"/>
        <w:gridCol w:w="2970"/>
      </w:tblGrid>
      <w:tr w:rsidR="00FA0D0D" w:rsidRPr="008510A1" w14:paraId="2BEB15A8" w14:textId="77777777" w:rsidTr="00A562FC">
        <w:trPr>
          <w:trHeight w:val="576"/>
        </w:trPr>
        <w:tc>
          <w:tcPr>
            <w:tcW w:w="3480" w:type="dxa"/>
            <w:shd w:val="clear" w:color="auto" w:fill="auto"/>
          </w:tcPr>
          <w:p w14:paraId="2031DA15" w14:textId="35DAA15B" w:rsidR="00FA0D0D" w:rsidRPr="008510A1" w:rsidRDefault="00FA0D0D" w:rsidP="00FA0D0D">
            <w:pPr>
              <w:spacing w:before="0" w:after="100" w:line="240" w:lineRule="auto"/>
              <w:ind w:left="-30"/>
              <w:rPr>
                <w:sz w:val="24"/>
                <w:szCs w:val="24"/>
              </w:rPr>
            </w:pPr>
            <w:r w:rsidRPr="008510A1">
              <w:rPr>
                <w:sz w:val="24"/>
                <w:szCs w:val="24"/>
              </w:rPr>
              <w:fldChar w:fldCharType="begin">
                <w:ffData>
                  <w:name w:val="Check1"/>
                  <w:enabled/>
                  <w:calcOnExit w:val="0"/>
                  <w:checkBox>
                    <w:sizeAuto/>
                    <w:default w:val="0"/>
                    <w:checked w:val="0"/>
                  </w:checkBox>
                </w:ffData>
              </w:fldChar>
            </w:r>
            <w:r w:rsidRPr="008510A1">
              <w:rPr>
                <w:sz w:val="24"/>
                <w:szCs w:val="24"/>
              </w:rPr>
              <w:instrText xml:space="preserve"> FORMCHECKBOX </w:instrText>
            </w:r>
            <w:r w:rsidR="004926C9" w:rsidRPr="008510A1">
              <w:rPr>
                <w:sz w:val="24"/>
                <w:szCs w:val="24"/>
              </w:rPr>
            </w:r>
            <w:r w:rsidR="004926C9">
              <w:rPr>
                <w:sz w:val="24"/>
                <w:szCs w:val="24"/>
              </w:rPr>
              <w:fldChar w:fldCharType="separate"/>
            </w:r>
            <w:r w:rsidRPr="008510A1">
              <w:rPr>
                <w:sz w:val="24"/>
                <w:szCs w:val="24"/>
              </w:rPr>
              <w:fldChar w:fldCharType="end"/>
            </w:r>
            <w:r>
              <w:rPr>
                <w:sz w:val="24"/>
                <w:szCs w:val="24"/>
              </w:rPr>
              <w:t xml:space="preserve"> </w:t>
            </w:r>
            <w:r w:rsidRPr="00FA0D0D">
              <w:rPr>
                <w:i/>
                <w:iCs/>
                <w:sz w:val="24"/>
                <w:szCs w:val="24"/>
              </w:rPr>
              <w:t>Initial Attestation</w:t>
            </w:r>
          </w:p>
        </w:tc>
        <w:tc>
          <w:tcPr>
            <w:tcW w:w="3990" w:type="dxa"/>
            <w:gridSpan w:val="2"/>
            <w:shd w:val="clear" w:color="auto" w:fill="auto"/>
          </w:tcPr>
          <w:p w14:paraId="5E014504" w14:textId="769C9E87" w:rsidR="00FA0D0D" w:rsidRPr="008510A1" w:rsidRDefault="00FA0D0D" w:rsidP="00FA0D0D">
            <w:pPr>
              <w:spacing w:before="0" w:after="100" w:line="240" w:lineRule="auto"/>
              <w:ind w:left="-3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4926C9">
              <w:rPr>
                <w:sz w:val="24"/>
                <w:szCs w:val="24"/>
              </w:rPr>
            </w:r>
            <w:r w:rsidR="004926C9">
              <w:rPr>
                <w:sz w:val="24"/>
                <w:szCs w:val="24"/>
              </w:rPr>
              <w:fldChar w:fldCharType="separate"/>
            </w:r>
            <w:r w:rsidRPr="008510A1">
              <w:rPr>
                <w:sz w:val="24"/>
                <w:szCs w:val="24"/>
              </w:rPr>
              <w:fldChar w:fldCharType="end"/>
            </w:r>
            <w:r>
              <w:rPr>
                <w:sz w:val="24"/>
                <w:szCs w:val="24"/>
              </w:rPr>
              <w:t xml:space="preserve"> </w:t>
            </w:r>
            <w:r w:rsidRPr="00FA0D0D">
              <w:rPr>
                <w:i/>
                <w:iCs/>
                <w:sz w:val="24"/>
                <w:szCs w:val="24"/>
              </w:rPr>
              <w:t>Updated Attestation</w:t>
            </w:r>
          </w:p>
        </w:tc>
        <w:tc>
          <w:tcPr>
            <w:tcW w:w="2970" w:type="dxa"/>
            <w:shd w:val="clear" w:color="auto" w:fill="auto"/>
          </w:tcPr>
          <w:p w14:paraId="71C19E84" w14:textId="19B3FCB5" w:rsidR="00FA0D0D" w:rsidRPr="008510A1" w:rsidRDefault="00FA0D0D" w:rsidP="00FA0D0D">
            <w:pPr>
              <w:spacing w:before="0" w:after="100" w:line="240" w:lineRule="auto"/>
              <w:jc w:val="right"/>
              <w:rPr>
                <w:sz w:val="24"/>
                <w:szCs w:val="24"/>
              </w:rPr>
            </w:pPr>
            <w:r w:rsidRPr="008510A1">
              <w:rPr>
                <w:sz w:val="24"/>
                <w:szCs w:val="24"/>
              </w:rPr>
              <w:t xml:space="preserve">Contract Year: </w:t>
            </w:r>
            <w:r w:rsidRPr="00A562FC">
              <w:rPr>
                <w:b/>
                <w:bCs/>
                <w:sz w:val="24"/>
                <w:szCs w:val="24"/>
              </w:rPr>
              <w:t>2025</w:t>
            </w:r>
          </w:p>
        </w:tc>
      </w:tr>
      <w:tr w:rsidR="00FA0D0D" w:rsidRPr="008510A1" w14:paraId="7E97FAD7" w14:textId="77777777" w:rsidTr="00A562FC">
        <w:trPr>
          <w:trHeight w:val="576"/>
        </w:trPr>
        <w:tc>
          <w:tcPr>
            <w:tcW w:w="4680" w:type="dxa"/>
            <w:gridSpan w:val="2"/>
            <w:shd w:val="clear" w:color="auto" w:fill="auto"/>
          </w:tcPr>
          <w:p w14:paraId="0BFDADDA" w14:textId="0B858BAF" w:rsidR="00FA0D0D" w:rsidRPr="008510A1" w:rsidRDefault="00FA0D0D" w:rsidP="00FA0D0D">
            <w:pPr>
              <w:spacing w:before="0" w:after="100" w:line="240" w:lineRule="auto"/>
              <w:ind w:left="0"/>
              <w:rPr>
                <w:sz w:val="24"/>
                <w:szCs w:val="24"/>
              </w:rPr>
            </w:pPr>
            <w:r w:rsidRPr="008510A1">
              <w:rPr>
                <w:sz w:val="24"/>
                <w:szCs w:val="24"/>
              </w:rPr>
              <w:t>Coordinated Care Organization (</w:t>
            </w:r>
            <w:r>
              <w:rPr>
                <w:sz w:val="24"/>
                <w:szCs w:val="24"/>
              </w:rPr>
              <w:t>CCO):</w:t>
            </w:r>
          </w:p>
        </w:tc>
        <w:tc>
          <w:tcPr>
            <w:tcW w:w="5760" w:type="dxa"/>
            <w:gridSpan w:val="2"/>
            <w:shd w:val="clear" w:color="auto" w:fill="auto"/>
          </w:tcPr>
          <w:p w14:paraId="1E0345C3" w14:textId="77777777" w:rsidR="00FA0D0D" w:rsidRPr="00A562FC" w:rsidRDefault="00FA0D0D" w:rsidP="00FA0D0D">
            <w:pPr>
              <w:spacing w:before="0" w:after="100" w:line="240" w:lineRule="auto"/>
              <w:ind w:left="-24"/>
              <w:rPr>
                <w:b/>
                <w:bCs/>
                <w:sz w:val="24"/>
                <w:szCs w:val="24"/>
              </w:rPr>
            </w:pPr>
            <w:r w:rsidRPr="00A562FC">
              <w:rPr>
                <w:b/>
                <w:bCs/>
                <w:sz w:val="24"/>
                <w:szCs w:val="24"/>
              </w:rPr>
              <w:fldChar w:fldCharType="begin">
                <w:ffData>
                  <w:name w:val="Text3"/>
                  <w:enabled/>
                  <w:calcOnExit w:val="0"/>
                  <w:textInput/>
                </w:ffData>
              </w:fldChar>
            </w:r>
            <w:r w:rsidRPr="00A562FC">
              <w:rPr>
                <w:b/>
                <w:bCs/>
                <w:sz w:val="24"/>
                <w:szCs w:val="24"/>
              </w:rPr>
              <w:instrText xml:space="preserve"> FORMTEXT </w:instrText>
            </w:r>
            <w:r w:rsidRPr="00A562FC">
              <w:rPr>
                <w:b/>
                <w:bCs/>
                <w:sz w:val="24"/>
                <w:szCs w:val="24"/>
              </w:rPr>
            </w:r>
            <w:r w:rsidRPr="00A562FC">
              <w:rPr>
                <w:b/>
                <w:bCs/>
                <w:sz w:val="24"/>
                <w:szCs w:val="24"/>
              </w:rPr>
              <w:fldChar w:fldCharType="separate"/>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fldChar w:fldCharType="end"/>
            </w:r>
          </w:p>
        </w:tc>
      </w:tr>
      <w:tr w:rsidR="00FA0D0D" w:rsidRPr="008510A1" w14:paraId="401B9405" w14:textId="77777777" w:rsidTr="00A562FC">
        <w:trPr>
          <w:gridAfter w:val="1"/>
          <w:wAfter w:w="2970" w:type="dxa"/>
          <w:trHeight w:val="576"/>
        </w:trPr>
        <w:tc>
          <w:tcPr>
            <w:tcW w:w="4680" w:type="dxa"/>
            <w:gridSpan w:val="2"/>
            <w:shd w:val="clear" w:color="auto" w:fill="auto"/>
          </w:tcPr>
          <w:p w14:paraId="5DF8901E" w14:textId="77777777" w:rsidR="00FA0D0D" w:rsidRPr="008510A1" w:rsidRDefault="00FA0D0D" w:rsidP="00FA0D0D">
            <w:pPr>
              <w:spacing w:before="0" w:after="100" w:line="240" w:lineRule="auto"/>
              <w:ind w:left="0"/>
              <w:rPr>
                <w:sz w:val="24"/>
                <w:szCs w:val="24"/>
              </w:rPr>
            </w:pPr>
            <w:r w:rsidRPr="008510A1">
              <w:rPr>
                <w:sz w:val="24"/>
                <w:szCs w:val="24"/>
              </w:rPr>
              <w:t>Medicaid Contract Number (6 digits only):</w:t>
            </w:r>
          </w:p>
        </w:tc>
        <w:tc>
          <w:tcPr>
            <w:tcW w:w="2790" w:type="dxa"/>
            <w:shd w:val="clear" w:color="auto" w:fill="auto"/>
          </w:tcPr>
          <w:p w14:paraId="23BDB6D3" w14:textId="77777777" w:rsidR="00FA0D0D" w:rsidRPr="00A562FC" w:rsidRDefault="00FA0D0D" w:rsidP="00FA0D0D">
            <w:pPr>
              <w:spacing w:before="0" w:after="100" w:line="240" w:lineRule="auto"/>
              <w:ind w:left="-24"/>
              <w:rPr>
                <w:b/>
                <w:bCs/>
                <w:sz w:val="24"/>
                <w:szCs w:val="24"/>
              </w:rPr>
            </w:pPr>
            <w:r w:rsidRPr="00A562FC">
              <w:rPr>
                <w:b/>
                <w:bCs/>
                <w:sz w:val="24"/>
                <w:szCs w:val="24"/>
              </w:rPr>
              <w:fldChar w:fldCharType="begin">
                <w:ffData>
                  <w:name w:val="Text3"/>
                  <w:enabled/>
                  <w:calcOnExit w:val="0"/>
                  <w:textInput/>
                </w:ffData>
              </w:fldChar>
            </w:r>
            <w:r w:rsidRPr="00A562FC">
              <w:rPr>
                <w:b/>
                <w:bCs/>
                <w:sz w:val="24"/>
                <w:szCs w:val="24"/>
              </w:rPr>
              <w:instrText xml:space="preserve"> FORMTEXT </w:instrText>
            </w:r>
            <w:r w:rsidRPr="00A562FC">
              <w:rPr>
                <w:b/>
                <w:bCs/>
                <w:sz w:val="24"/>
                <w:szCs w:val="24"/>
              </w:rPr>
            </w:r>
            <w:r w:rsidRPr="00A562FC">
              <w:rPr>
                <w:b/>
                <w:bCs/>
                <w:sz w:val="24"/>
                <w:szCs w:val="24"/>
              </w:rPr>
              <w:fldChar w:fldCharType="separate"/>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fldChar w:fldCharType="end"/>
            </w:r>
          </w:p>
        </w:tc>
      </w:tr>
    </w:tbl>
    <w:p w14:paraId="7AE76032" w14:textId="710BE745" w:rsidR="0088207B" w:rsidRPr="008327C6" w:rsidRDefault="008510A1" w:rsidP="00A562FC">
      <w:pPr>
        <w:spacing w:before="0"/>
        <w:ind w:left="0"/>
        <w:rPr>
          <w:sz w:val="24"/>
          <w:szCs w:val="24"/>
        </w:rPr>
      </w:pPr>
      <w:r w:rsidRPr="008327C6">
        <w:rPr>
          <w:sz w:val="24"/>
          <w:szCs w:val="24"/>
        </w:rPr>
        <w:t>The CCO</w:t>
      </w:r>
      <w:r w:rsidR="000C3008" w:rsidRPr="008327C6">
        <w:rPr>
          <w:sz w:val="24"/>
          <w:szCs w:val="24"/>
        </w:rPr>
        <w:t xml:space="preserve"> </w:t>
      </w:r>
      <w:r w:rsidRPr="008327C6">
        <w:rPr>
          <w:sz w:val="24"/>
          <w:szCs w:val="24"/>
        </w:rPr>
        <w:t xml:space="preserve">named above is required to submit this Attestation relating to </w:t>
      </w:r>
      <w:r w:rsidR="007A7FF3" w:rsidRPr="008327C6">
        <w:rPr>
          <w:sz w:val="24"/>
          <w:szCs w:val="24"/>
        </w:rPr>
        <w:t>its</w:t>
      </w:r>
      <w:r w:rsidR="001C1C69" w:rsidRPr="008327C6">
        <w:rPr>
          <w:sz w:val="24"/>
          <w:szCs w:val="24"/>
        </w:rPr>
        <w:t xml:space="preserve"> </w:t>
      </w:r>
      <w:r w:rsidR="00D74A53">
        <w:rPr>
          <w:sz w:val="24"/>
          <w:szCs w:val="24"/>
        </w:rPr>
        <w:t xml:space="preserve">compliance with the Qualified Directed Payments - </w:t>
      </w:r>
      <w:r w:rsidR="00D74A53" w:rsidRPr="00D74A53">
        <w:rPr>
          <w:sz w:val="24"/>
          <w:szCs w:val="24"/>
        </w:rPr>
        <w:t>QDPs within CCO Payment Rates</w:t>
      </w:r>
      <w:r w:rsidR="00D74A53">
        <w:rPr>
          <w:sz w:val="24"/>
          <w:szCs w:val="24"/>
        </w:rPr>
        <w:t xml:space="preserve"> requirements</w:t>
      </w:r>
      <w:r w:rsidR="007F3312" w:rsidRPr="008327C6">
        <w:rPr>
          <w:sz w:val="24"/>
          <w:szCs w:val="24"/>
        </w:rPr>
        <w:t xml:space="preserve"> </w:t>
      </w:r>
      <w:r w:rsidR="00203595" w:rsidRPr="008327C6">
        <w:rPr>
          <w:sz w:val="24"/>
          <w:szCs w:val="24"/>
        </w:rPr>
        <w:t xml:space="preserve">under the three CCO Contracts it has entered into with </w:t>
      </w:r>
      <w:r w:rsidR="00F764C2" w:rsidRPr="008327C6">
        <w:rPr>
          <w:sz w:val="24"/>
          <w:szCs w:val="24"/>
        </w:rPr>
        <w:t xml:space="preserve">the </w:t>
      </w:r>
      <w:r w:rsidR="00203595" w:rsidRPr="008327C6">
        <w:rPr>
          <w:sz w:val="24"/>
          <w:szCs w:val="24"/>
        </w:rPr>
        <w:t>Oregon Health Authority</w:t>
      </w:r>
      <w:r w:rsidR="00F764C2" w:rsidRPr="008327C6">
        <w:rPr>
          <w:sz w:val="24"/>
          <w:szCs w:val="24"/>
        </w:rPr>
        <w:t xml:space="preserve"> (OHA)</w:t>
      </w:r>
      <w:r w:rsidR="003A6C25" w:rsidRPr="008327C6">
        <w:rPr>
          <w:sz w:val="24"/>
          <w:szCs w:val="24"/>
        </w:rPr>
        <w:t xml:space="preserve">: </w:t>
      </w:r>
      <w:r w:rsidR="001A041E" w:rsidRPr="008327C6">
        <w:rPr>
          <w:sz w:val="24"/>
          <w:szCs w:val="24"/>
        </w:rPr>
        <w:t>t</w:t>
      </w:r>
      <w:r w:rsidR="003A6C25" w:rsidRPr="008327C6">
        <w:rPr>
          <w:sz w:val="24"/>
          <w:szCs w:val="24"/>
        </w:rPr>
        <w:t xml:space="preserve">he Medicaid Contract, </w:t>
      </w:r>
      <w:r w:rsidR="001A041E" w:rsidRPr="008327C6">
        <w:rPr>
          <w:sz w:val="24"/>
          <w:szCs w:val="24"/>
        </w:rPr>
        <w:t xml:space="preserve">the </w:t>
      </w:r>
      <w:r w:rsidR="003A6C25" w:rsidRPr="008327C6">
        <w:rPr>
          <w:sz w:val="24"/>
          <w:szCs w:val="24"/>
        </w:rPr>
        <w:t xml:space="preserve">Non-Medicaid </w:t>
      </w:r>
      <w:r w:rsidR="000632B3" w:rsidRPr="008327C6">
        <w:rPr>
          <w:sz w:val="24"/>
          <w:szCs w:val="24"/>
        </w:rPr>
        <w:t>Contract, and the OHP Bridge-Basic Health Program Contract</w:t>
      </w:r>
      <w:r w:rsidR="003A6C25" w:rsidRPr="008327C6">
        <w:rPr>
          <w:sz w:val="24"/>
          <w:szCs w:val="24"/>
        </w:rPr>
        <w:t xml:space="preserve"> </w:t>
      </w:r>
      <w:r w:rsidR="00C813D4" w:rsidRPr="008327C6">
        <w:rPr>
          <w:sz w:val="24"/>
          <w:szCs w:val="24"/>
        </w:rPr>
        <w:t>(collectively, the “CCO Contracts”)</w:t>
      </w:r>
      <w:r w:rsidR="00D30E37" w:rsidRPr="008327C6">
        <w:rPr>
          <w:sz w:val="24"/>
          <w:szCs w:val="24"/>
        </w:rPr>
        <w:t>.</w:t>
      </w:r>
    </w:p>
    <w:p w14:paraId="5B7D7D7F" w14:textId="77777777" w:rsidR="0072323E" w:rsidRDefault="0072323E" w:rsidP="0072323E">
      <w:pPr>
        <w:ind w:left="0"/>
        <w:rPr>
          <w:sz w:val="24"/>
          <w:szCs w:val="24"/>
        </w:rPr>
      </w:pPr>
      <w:r>
        <w:rPr>
          <w:sz w:val="24"/>
          <w:szCs w:val="24"/>
        </w:rPr>
        <w:t>Capitalized terms not defined in this Attestation have the meanings assigned to them in the CCO Contracts.</w:t>
      </w:r>
    </w:p>
    <w:p w14:paraId="4A269DA4" w14:textId="77777777" w:rsidR="00FE4161" w:rsidRDefault="001C1C69" w:rsidP="00224743">
      <w:pPr>
        <w:ind w:left="0"/>
        <w:rPr>
          <w:sz w:val="24"/>
          <w:szCs w:val="24"/>
        </w:rPr>
      </w:pPr>
      <w:r w:rsidRPr="008327C6">
        <w:rPr>
          <w:sz w:val="24"/>
          <w:szCs w:val="24"/>
        </w:rPr>
        <w:t xml:space="preserve">The CCO is required to submit this Attestation pursuant </w:t>
      </w:r>
      <w:r w:rsidR="008510A1" w:rsidRPr="008327C6">
        <w:rPr>
          <w:sz w:val="24"/>
          <w:szCs w:val="24"/>
        </w:rPr>
        <w:t xml:space="preserve">to </w:t>
      </w:r>
      <w:r w:rsidR="008327C6" w:rsidRPr="008327C6">
        <w:rPr>
          <w:sz w:val="24"/>
          <w:szCs w:val="24"/>
        </w:rPr>
        <w:t xml:space="preserve">Exhibit </w:t>
      </w:r>
      <w:r w:rsidR="00D74A53">
        <w:rPr>
          <w:sz w:val="24"/>
          <w:szCs w:val="24"/>
        </w:rPr>
        <w:t>C</w:t>
      </w:r>
      <w:r w:rsidR="008327C6" w:rsidRPr="008327C6">
        <w:rPr>
          <w:sz w:val="24"/>
          <w:szCs w:val="24"/>
        </w:rPr>
        <w:t xml:space="preserve">, </w:t>
      </w:r>
      <w:r w:rsidR="00D74A53">
        <w:rPr>
          <w:sz w:val="24"/>
          <w:szCs w:val="24"/>
        </w:rPr>
        <w:t>Section</w:t>
      </w:r>
      <w:r w:rsidR="008327C6" w:rsidRPr="008327C6">
        <w:rPr>
          <w:sz w:val="24"/>
          <w:szCs w:val="24"/>
        </w:rPr>
        <w:t xml:space="preserve"> </w:t>
      </w:r>
      <w:r w:rsidR="00D74A53">
        <w:rPr>
          <w:sz w:val="24"/>
          <w:szCs w:val="24"/>
        </w:rPr>
        <w:t>1</w:t>
      </w:r>
      <w:r w:rsidR="008327C6" w:rsidRPr="008327C6">
        <w:rPr>
          <w:sz w:val="24"/>
          <w:szCs w:val="24"/>
        </w:rPr>
        <w:t xml:space="preserve">, Paragraph </w:t>
      </w:r>
      <w:r w:rsidR="00D74A53">
        <w:rPr>
          <w:sz w:val="24"/>
          <w:szCs w:val="24"/>
        </w:rPr>
        <w:t>d, Subpara</w:t>
      </w:r>
      <w:r w:rsidR="00FA0D0D">
        <w:rPr>
          <w:sz w:val="24"/>
          <w:szCs w:val="24"/>
        </w:rPr>
        <w:t>graph</w:t>
      </w:r>
      <w:r w:rsidR="00D74A53">
        <w:rPr>
          <w:sz w:val="24"/>
          <w:szCs w:val="24"/>
        </w:rPr>
        <w:t xml:space="preserve"> (2), Sub-Sub</w:t>
      </w:r>
      <w:r w:rsidR="00FA0D0D">
        <w:rPr>
          <w:sz w:val="24"/>
          <w:szCs w:val="24"/>
        </w:rPr>
        <w:t>paragraph</w:t>
      </w:r>
      <w:r w:rsidR="00D74A53">
        <w:rPr>
          <w:sz w:val="24"/>
          <w:szCs w:val="24"/>
        </w:rPr>
        <w:t xml:space="preserve"> (k)</w:t>
      </w:r>
      <w:r w:rsidR="008327C6" w:rsidRPr="008327C6">
        <w:rPr>
          <w:sz w:val="24"/>
          <w:szCs w:val="24"/>
        </w:rPr>
        <w:t xml:space="preserve"> </w:t>
      </w:r>
      <w:r w:rsidR="002420A2" w:rsidRPr="008327C6">
        <w:rPr>
          <w:sz w:val="24"/>
          <w:szCs w:val="24"/>
        </w:rPr>
        <w:t xml:space="preserve">of the </w:t>
      </w:r>
      <w:r w:rsidR="0088207B" w:rsidRPr="008327C6">
        <w:rPr>
          <w:sz w:val="24"/>
          <w:szCs w:val="24"/>
        </w:rPr>
        <w:t xml:space="preserve">Medicaid </w:t>
      </w:r>
      <w:r w:rsidR="002420A2" w:rsidRPr="008327C6">
        <w:rPr>
          <w:sz w:val="24"/>
          <w:szCs w:val="24"/>
        </w:rPr>
        <w:t>C</w:t>
      </w:r>
      <w:r w:rsidR="008510A1" w:rsidRPr="008327C6">
        <w:rPr>
          <w:sz w:val="24"/>
          <w:szCs w:val="24"/>
        </w:rPr>
        <w:t>ontract</w:t>
      </w:r>
      <w:r w:rsidR="0088207B" w:rsidRPr="008327C6">
        <w:rPr>
          <w:sz w:val="24"/>
          <w:szCs w:val="24"/>
        </w:rPr>
        <w:t xml:space="preserve">, which is incorporated by reference in the Non-Medicaid </w:t>
      </w:r>
      <w:r w:rsidR="008327C6" w:rsidRPr="008327C6">
        <w:rPr>
          <w:sz w:val="24"/>
          <w:szCs w:val="24"/>
        </w:rPr>
        <w:t>and</w:t>
      </w:r>
      <w:r w:rsidR="00117417" w:rsidRPr="008327C6">
        <w:rPr>
          <w:sz w:val="24"/>
          <w:szCs w:val="24"/>
        </w:rPr>
        <w:t xml:space="preserve"> OHP Bridge-</w:t>
      </w:r>
      <w:r w:rsidR="00117417">
        <w:rPr>
          <w:sz w:val="24"/>
          <w:szCs w:val="24"/>
        </w:rPr>
        <w:t>Basic Health Program Contract</w:t>
      </w:r>
      <w:r w:rsidR="008327C6">
        <w:rPr>
          <w:sz w:val="24"/>
          <w:szCs w:val="24"/>
        </w:rPr>
        <w:t>s</w:t>
      </w:r>
      <w:r>
        <w:rPr>
          <w:sz w:val="24"/>
          <w:szCs w:val="24"/>
        </w:rPr>
        <w:t>.</w:t>
      </w:r>
      <w:r w:rsidR="008510A1" w:rsidRPr="008510A1">
        <w:rPr>
          <w:sz w:val="24"/>
          <w:szCs w:val="24"/>
        </w:rPr>
        <w:t xml:space="preserve"> </w:t>
      </w:r>
    </w:p>
    <w:p w14:paraId="14155B5A" w14:textId="06983F6A" w:rsidR="00123B5B" w:rsidRDefault="00123B5B" w:rsidP="00224743">
      <w:pPr>
        <w:ind w:left="0"/>
        <w:rPr>
          <w:sz w:val="24"/>
          <w:szCs w:val="24"/>
        </w:rPr>
      </w:pPr>
      <w:r w:rsidRPr="00123B5B">
        <w:rPr>
          <w:sz w:val="24"/>
          <w:szCs w:val="24"/>
        </w:rPr>
        <w:t xml:space="preserve">The </w:t>
      </w:r>
      <w:r>
        <w:rPr>
          <w:sz w:val="24"/>
          <w:szCs w:val="24"/>
        </w:rPr>
        <w:t xml:space="preserve">Qualified Directed Payments - </w:t>
      </w:r>
      <w:r w:rsidRPr="00D74A53">
        <w:rPr>
          <w:sz w:val="24"/>
          <w:szCs w:val="24"/>
        </w:rPr>
        <w:t>QDPs within CCO Payment Rates</w:t>
      </w:r>
      <w:r w:rsidRPr="00123B5B">
        <w:rPr>
          <w:sz w:val="24"/>
          <w:szCs w:val="24"/>
        </w:rPr>
        <w:t xml:space="preserve"> requirements subject to this </w:t>
      </w:r>
      <w:r w:rsidR="0038437D">
        <w:rPr>
          <w:sz w:val="24"/>
          <w:szCs w:val="24"/>
        </w:rPr>
        <w:t>A</w:t>
      </w:r>
      <w:r w:rsidRPr="00123B5B">
        <w:rPr>
          <w:sz w:val="24"/>
          <w:szCs w:val="24"/>
        </w:rPr>
        <w:t>ttestation are found in the Medicaid Contract at Exh. C, Sec. 1, Para. d, Sub.Para. (2) and, as applicable, are incorporated by reference in the Non-Medicaid and OHP Bridge-Basic Health Program Contracts at Exh. C, Sec. 1, Para. d, Sub.Para. (1), Sub-Sub.Para</w:t>
      </w:r>
      <w:r w:rsidR="0068579C">
        <w:rPr>
          <w:sz w:val="24"/>
          <w:szCs w:val="24"/>
        </w:rPr>
        <w:t>s</w:t>
      </w:r>
      <w:r w:rsidRPr="00123B5B">
        <w:rPr>
          <w:sz w:val="24"/>
          <w:szCs w:val="24"/>
        </w:rPr>
        <w:t>. (</w:t>
      </w:r>
      <w:r w:rsidR="0068579C">
        <w:rPr>
          <w:sz w:val="24"/>
          <w:szCs w:val="24"/>
        </w:rPr>
        <w:t>a-f</w:t>
      </w:r>
      <w:r w:rsidRPr="00123B5B">
        <w:rPr>
          <w:sz w:val="24"/>
          <w:szCs w:val="24"/>
        </w:rPr>
        <w:t>).</w:t>
      </w:r>
    </w:p>
    <w:p w14:paraId="146B1A64" w14:textId="0281967A" w:rsidR="008510A1" w:rsidRPr="008510A1" w:rsidRDefault="008510A1" w:rsidP="00C73EFD">
      <w:pPr>
        <w:ind w:left="0"/>
        <w:rPr>
          <w:b/>
          <w:bCs/>
          <w:i/>
          <w:iCs/>
          <w:sz w:val="24"/>
          <w:szCs w:val="24"/>
        </w:rPr>
      </w:pPr>
      <w:r w:rsidRPr="008510A1">
        <w:rPr>
          <w:b/>
          <w:bCs/>
          <w:i/>
          <w:iCs/>
          <w:sz w:val="24"/>
          <w:szCs w:val="24"/>
        </w:rPr>
        <w:t>By signing this Attestation, I, the undersigned, hereby attest to the following:</w:t>
      </w:r>
    </w:p>
    <w:p w14:paraId="6BE02FBD" w14:textId="7213C57F" w:rsidR="008510A1" w:rsidRPr="008510A1" w:rsidRDefault="008510A1" w:rsidP="00224743">
      <w:pPr>
        <w:numPr>
          <w:ilvl w:val="0"/>
          <w:numId w:val="38"/>
        </w:numPr>
        <w:ind w:left="360"/>
        <w:rPr>
          <w:sz w:val="24"/>
          <w:szCs w:val="24"/>
        </w:rPr>
      </w:pPr>
      <w:r w:rsidRPr="008510A1">
        <w:rPr>
          <w:sz w:val="24"/>
          <w:szCs w:val="24"/>
        </w:rPr>
        <w:t xml:space="preserve">I have authority, in accordance with Section 4.1.1 in the General Provisions of the </w:t>
      </w:r>
      <w:r w:rsidR="0088207B">
        <w:rPr>
          <w:sz w:val="24"/>
          <w:szCs w:val="24"/>
        </w:rPr>
        <w:t>Medicaid C</w:t>
      </w:r>
      <w:r w:rsidRPr="008510A1">
        <w:rPr>
          <w:sz w:val="24"/>
          <w:szCs w:val="24"/>
        </w:rPr>
        <w:t>ontract</w:t>
      </w:r>
      <w:r w:rsidR="0088207B">
        <w:rPr>
          <w:sz w:val="24"/>
          <w:szCs w:val="24"/>
        </w:rPr>
        <w:t xml:space="preserve"> (which is incorporated by reference in the</w:t>
      </w:r>
      <w:r w:rsidR="0088207B" w:rsidRPr="0088207B">
        <w:rPr>
          <w:sz w:val="24"/>
          <w:szCs w:val="24"/>
        </w:rPr>
        <w:t xml:space="preserve"> </w:t>
      </w:r>
      <w:r w:rsidR="0088207B">
        <w:rPr>
          <w:sz w:val="24"/>
          <w:szCs w:val="24"/>
        </w:rPr>
        <w:t>Non-</w:t>
      </w:r>
      <w:r w:rsidR="0088207B" w:rsidRPr="00A562FC">
        <w:rPr>
          <w:sz w:val="24"/>
          <w:szCs w:val="24"/>
        </w:rPr>
        <w:t xml:space="preserve">Medicaid </w:t>
      </w:r>
      <w:r w:rsidR="007B6F14" w:rsidRPr="00A562FC">
        <w:rPr>
          <w:sz w:val="24"/>
          <w:szCs w:val="24"/>
        </w:rPr>
        <w:t>Cont</w:t>
      </w:r>
      <w:r w:rsidR="00A562FC" w:rsidRPr="00A562FC">
        <w:rPr>
          <w:sz w:val="24"/>
          <w:szCs w:val="24"/>
        </w:rPr>
        <w:t>r</w:t>
      </w:r>
      <w:r w:rsidR="007B6F14" w:rsidRPr="00A562FC">
        <w:rPr>
          <w:sz w:val="24"/>
          <w:szCs w:val="24"/>
        </w:rPr>
        <w:t xml:space="preserve">act </w:t>
      </w:r>
      <w:r w:rsidR="0088207B" w:rsidRPr="00A562FC">
        <w:rPr>
          <w:sz w:val="24"/>
          <w:szCs w:val="24"/>
        </w:rPr>
        <w:t xml:space="preserve">and </w:t>
      </w:r>
      <w:r w:rsidR="007B6F14" w:rsidRPr="00A562FC">
        <w:rPr>
          <w:sz w:val="24"/>
          <w:szCs w:val="24"/>
        </w:rPr>
        <w:t xml:space="preserve">as expressly set forth in Section 4.1.1 in the General Provisions of the </w:t>
      </w:r>
      <w:r w:rsidR="0088207B" w:rsidRPr="00A562FC">
        <w:rPr>
          <w:sz w:val="24"/>
          <w:szCs w:val="24"/>
        </w:rPr>
        <w:t>OHP</w:t>
      </w:r>
      <w:r w:rsidR="0088207B">
        <w:rPr>
          <w:sz w:val="24"/>
          <w:szCs w:val="24"/>
        </w:rPr>
        <w:t xml:space="preserve"> Bridge</w:t>
      </w:r>
      <w:r w:rsidR="00B02897">
        <w:rPr>
          <w:sz w:val="24"/>
          <w:szCs w:val="24"/>
        </w:rPr>
        <w:t xml:space="preserve">-Basic Health Program </w:t>
      </w:r>
      <w:r w:rsidR="0088207B">
        <w:rPr>
          <w:sz w:val="24"/>
          <w:szCs w:val="24"/>
        </w:rPr>
        <w:t>Contract)</w:t>
      </w:r>
      <w:r w:rsidRPr="008510A1">
        <w:rPr>
          <w:sz w:val="24"/>
          <w:szCs w:val="24"/>
        </w:rPr>
        <w:t>, to make this Attestation on behalf of the CCO named above</w:t>
      </w:r>
      <w:r w:rsidR="00831A31">
        <w:rPr>
          <w:sz w:val="24"/>
          <w:szCs w:val="24"/>
        </w:rPr>
        <w:t xml:space="preserve"> with respect to the CCO Contracts</w:t>
      </w:r>
      <w:r w:rsidRPr="008510A1">
        <w:rPr>
          <w:sz w:val="24"/>
          <w:szCs w:val="24"/>
        </w:rPr>
        <w:t>; and</w:t>
      </w:r>
    </w:p>
    <w:p w14:paraId="12945575" w14:textId="08ECEC5D" w:rsidR="008510A1" w:rsidRDefault="00B417FC" w:rsidP="00224743">
      <w:pPr>
        <w:numPr>
          <w:ilvl w:val="0"/>
          <w:numId w:val="38"/>
        </w:numPr>
        <w:ind w:left="360"/>
        <w:rPr>
          <w:sz w:val="24"/>
          <w:szCs w:val="24"/>
        </w:rPr>
      </w:pPr>
      <w:r w:rsidRPr="008510A1">
        <w:rPr>
          <w:sz w:val="24"/>
          <w:szCs w:val="24"/>
        </w:rPr>
        <w:lastRenderedPageBreak/>
        <w:t xml:space="preserve">To the best of my knowledge, </w:t>
      </w:r>
      <w:r w:rsidR="00CC1AF0" w:rsidRPr="00CC1AF0">
        <w:rPr>
          <w:sz w:val="24"/>
          <w:szCs w:val="24"/>
        </w:rPr>
        <w:t xml:space="preserve">the </w:t>
      </w:r>
      <w:r w:rsidR="00FA0D0D">
        <w:rPr>
          <w:sz w:val="24"/>
          <w:szCs w:val="24"/>
        </w:rPr>
        <w:t xml:space="preserve">CCO named above is in compliance with the requirements </w:t>
      </w:r>
      <w:r w:rsidR="002D35E2">
        <w:rPr>
          <w:sz w:val="24"/>
          <w:szCs w:val="24"/>
        </w:rPr>
        <w:t>specified in</w:t>
      </w:r>
      <w:r w:rsidR="00FA0D0D">
        <w:rPr>
          <w:sz w:val="24"/>
          <w:szCs w:val="24"/>
        </w:rPr>
        <w:t xml:space="preserve"> the CCO Contracts</w:t>
      </w:r>
      <w:r w:rsidR="00FE4161">
        <w:rPr>
          <w:sz w:val="24"/>
          <w:szCs w:val="24"/>
        </w:rPr>
        <w:t>, as applicable to each contract,</w:t>
      </w:r>
      <w:r w:rsidR="00FA0D0D">
        <w:rPr>
          <w:sz w:val="24"/>
          <w:szCs w:val="24"/>
        </w:rPr>
        <w:t xml:space="preserve"> for </w:t>
      </w:r>
      <w:r w:rsidR="002D35E2">
        <w:rPr>
          <w:sz w:val="24"/>
          <w:szCs w:val="24"/>
        </w:rPr>
        <w:t>the</w:t>
      </w:r>
      <w:r w:rsidR="00FA0D0D">
        <w:rPr>
          <w:sz w:val="24"/>
          <w:szCs w:val="24"/>
        </w:rPr>
        <w:t xml:space="preserve"> </w:t>
      </w:r>
      <w:r w:rsidR="00FE4161" w:rsidRPr="00FE4161">
        <w:rPr>
          <w:sz w:val="24"/>
          <w:szCs w:val="24"/>
        </w:rPr>
        <w:t>Qualified Directed Payments - QDPs within CCO Payment Rates</w:t>
      </w:r>
      <w:r w:rsidR="00FA0D0D">
        <w:rPr>
          <w:sz w:val="24"/>
          <w:szCs w:val="24"/>
        </w:rPr>
        <w:t xml:space="preserve"> </w:t>
      </w:r>
      <w:r w:rsidR="002D35E2">
        <w:rPr>
          <w:sz w:val="24"/>
          <w:szCs w:val="24"/>
        </w:rPr>
        <w:t>listed</w:t>
      </w:r>
      <w:r w:rsidR="00FA0D0D">
        <w:rPr>
          <w:sz w:val="24"/>
          <w:szCs w:val="24"/>
        </w:rPr>
        <w:t xml:space="preserve"> below:</w:t>
      </w:r>
    </w:p>
    <w:p w14:paraId="07EE6281" w14:textId="77ED9F6E" w:rsidR="00FA0D0D" w:rsidRDefault="00C06654" w:rsidP="00FA0D0D">
      <w:pPr>
        <w:numPr>
          <w:ilvl w:val="1"/>
          <w:numId w:val="38"/>
        </w:numPr>
        <w:ind w:left="1080"/>
        <w:rPr>
          <w:sz w:val="24"/>
          <w:szCs w:val="24"/>
        </w:rPr>
      </w:pPr>
      <w:r>
        <w:rPr>
          <w:sz w:val="24"/>
          <w:szCs w:val="24"/>
        </w:rPr>
        <w:t>“</w:t>
      </w:r>
      <w:r w:rsidR="002D35E2" w:rsidRPr="002D35E2">
        <w:rPr>
          <w:sz w:val="24"/>
          <w:szCs w:val="24"/>
        </w:rPr>
        <w:t>Increased Payments for Assertive Community Treatment (ACT), Supported Employment Services (SE), Outpatient Mental Health Treatment and Services (OP MH), and Outpatient Substance Use Disorder Treatment and Services (OP SUD) for Primarily Medicaid Providers</w:t>
      </w:r>
      <w:r>
        <w:rPr>
          <w:sz w:val="24"/>
          <w:szCs w:val="24"/>
        </w:rPr>
        <w:t>”</w:t>
      </w:r>
      <w:r w:rsidR="002D35E2">
        <w:rPr>
          <w:sz w:val="24"/>
          <w:szCs w:val="24"/>
        </w:rPr>
        <w:t xml:space="preserve"> </w:t>
      </w:r>
      <w:r w:rsidR="00123B5B">
        <w:rPr>
          <w:sz w:val="24"/>
          <w:szCs w:val="24"/>
        </w:rPr>
        <w:t xml:space="preserve">found in </w:t>
      </w:r>
      <w:r w:rsidR="002D35E2" w:rsidRPr="002D35E2">
        <w:rPr>
          <w:sz w:val="24"/>
          <w:szCs w:val="24"/>
        </w:rPr>
        <w:t>Exh. C, Sec. 1, Para. d, Sub.Para. (2), Sub-Sub.Para. (a)</w:t>
      </w:r>
      <w:r w:rsidR="00FE4161">
        <w:rPr>
          <w:sz w:val="24"/>
          <w:szCs w:val="24"/>
        </w:rPr>
        <w:t xml:space="preserve"> of the Medicaid Contract</w:t>
      </w:r>
      <w:r w:rsidR="002D35E2">
        <w:rPr>
          <w:sz w:val="24"/>
          <w:szCs w:val="24"/>
        </w:rPr>
        <w:t>; and</w:t>
      </w:r>
    </w:p>
    <w:p w14:paraId="21EF7F7A" w14:textId="170B1696" w:rsidR="002D35E2" w:rsidRDefault="00C06654" w:rsidP="00FA0D0D">
      <w:pPr>
        <w:numPr>
          <w:ilvl w:val="1"/>
          <w:numId w:val="38"/>
        </w:numPr>
        <w:ind w:left="1080"/>
        <w:rPr>
          <w:sz w:val="24"/>
          <w:szCs w:val="24"/>
        </w:rPr>
      </w:pPr>
      <w:r>
        <w:rPr>
          <w:sz w:val="24"/>
          <w:szCs w:val="24"/>
        </w:rPr>
        <w:t>“</w:t>
      </w:r>
      <w:r w:rsidR="002D35E2" w:rsidRPr="002D35E2">
        <w:rPr>
          <w:sz w:val="24"/>
          <w:szCs w:val="24"/>
        </w:rPr>
        <w:t>Culturally and Linguistically Specific Services (CLSS) Payment Increase for BH Participating Providers</w:t>
      </w:r>
      <w:r>
        <w:rPr>
          <w:sz w:val="24"/>
          <w:szCs w:val="24"/>
        </w:rPr>
        <w:t>”</w:t>
      </w:r>
      <w:r w:rsidR="002D35E2" w:rsidRPr="002D35E2">
        <w:rPr>
          <w:sz w:val="24"/>
          <w:szCs w:val="24"/>
        </w:rPr>
        <w:t xml:space="preserve"> and </w:t>
      </w:r>
      <w:r>
        <w:rPr>
          <w:sz w:val="24"/>
          <w:szCs w:val="24"/>
        </w:rPr>
        <w:t>“</w:t>
      </w:r>
      <w:r w:rsidR="002D35E2" w:rsidRPr="002D35E2">
        <w:rPr>
          <w:sz w:val="24"/>
          <w:szCs w:val="24"/>
        </w:rPr>
        <w:t>Culturally and Linguistically Specific Services (CLSS) Payment Increase for Traditional Health Workers (THWs)</w:t>
      </w:r>
      <w:r>
        <w:rPr>
          <w:sz w:val="24"/>
          <w:szCs w:val="24"/>
        </w:rPr>
        <w:t>”</w:t>
      </w:r>
      <w:r w:rsidR="00123B5B">
        <w:rPr>
          <w:sz w:val="24"/>
          <w:szCs w:val="24"/>
        </w:rPr>
        <w:t xml:space="preserve"> found</w:t>
      </w:r>
      <w:r w:rsidR="00FE4161">
        <w:rPr>
          <w:sz w:val="24"/>
          <w:szCs w:val="24"/>
        </w:rPr>
        <w:t xml:space="preserve"> in </w:t>
      </w:r>
      <w:r w:rsidR="002D35E2" w:rsidRPr="002D35E2">
        <w:rPr>
          <w:sz w:val="24"/>
          <w:szCs w:val="24"/>
        </w:rPr>
        <w:t>Exh. C, Sec. 1, Para. d, Sub.Para. (2), Sub-Sub.Paras. (b-c)</w:t>
      </w:r>
      <w:r w:rsidR="00123B5B" w:rsidRPr="00123B5B">
        <w:rPr>
          <w:sz w:val="24"/>
          <w:szCs w:val="24"/>
        </w:rPr>
        <w:t xml:space="preserve"> </w:t>
      </w:r>
      <w:r w:rsidR="00123B5B">
        <w:rPr>
          <w:sz w:val="24"/>
          <w:szCs w:val="24"/>
        </w:rPr>
        <w:t>of the Medicaid Contract</w:t>
      </w:r>
      <w:r w:rsidR="002D35E2">
        <w:rPr>
          <w:sz w:val="24"/>
          <w:szCs w:val="24"/>
        </w:rPr>
        <w:t>; and</w:t>
      </w:r>
    </w:p>
    <w:p w14:paraId="0A8DCC49" w14:textId="658B1E49" w:rsidR="002D35E2" w:rsidRDefault="00C06654" w:rsidP="00FA0D0D">
      <w:pPr>
        <w:numPr>
          <w:ilvl w:val="1"/>
          <w:numId w:val="38"/>
        </w:numPr>
        <w:ind w:left="1080"/>
        <w:rPr>
          <w:sz w:val="24"/>
          <w:szCs w:val="24"/>
        </w:rPr>
      </w:pPr>
      <w:r>
        <w:rPr>
          <w:sz w:val="24"/>
          <w:szCs w:val="24"/>
        </w:rPr>
        <w:t>“</w:t>
      </w:r>
      <w:r w:rsidR="002D35E2" w:rsidRPr="002D35E2">
        <w:rPr>
          <w:sz w:val="24"/>
          <w:szCs w:val="24"/>
        </w:rPr>
        <w:t>Co-Occurring Disorder (COD) Services Payment Increase</w:t>
      </w:r>
      <w:r>
        <w:rPr>
          <w:sz w:val="24"/>
          <w:szCs w:val="24"/>
        </w:rPr>
        <w:t>”</w:t>
      </w:r>
      <w:r w:rsidR="0068579C">
        <w:rPr>
          <w:sz w:val="24"/>
          <w:szCs w:val="24"/>
        </w:rPr>
        <w:t xml:space="preserve"> found</w:t>
      </w:r>
      <w:r w:rsidR="002D35E2" w:rsidRPr="002D35E2">
        <w:rPr>
          <w:sz w:val="24"/>
          <w:szCs w:val="24"/>
        </w:rPr>
        <w:t xml:space="preserve"> </w:t>
      </w:r>
      <w:r w:rsidR="002D35E2">
        <w:rPr>
          <w:sz w:val="24"/>
          <w:szCs w:val="24"/>
        </w:rPr>
        <w:t xml:space="preserve">in the </w:t>
      </w:r>
      <w:r w:rsidR="002D35E2" w:rsidRPr="002D35E2">
        <w:rPr>
          <w:sz w:val="24"/>
          <w:szCs w:val="24"/>
        </w:rPr>
        <w:t>Medicaid Contract</w:t>
      </w:r>
      <w:r w:rsidR="002D35E2">
        <w:rPr>
          <w:sz w:val="24"/>
          <w:szCs w:val="24"/>
        </w:rPr>
        <w:t xml:space="preserve"> at</w:t>
      </w:r>
      <w:r w:rsidR="002D35E2" w:rsidRPr="002D35E2">
        <w:rPr>
          <w:sz w:val="24"/>
          <w:szCs w:val="24"/>
        </w:rPr>
        <w:t xml:space="preserve"> Exh. C, Sec. 1, Para. d, Sub.Para. (2), Sub-Sub.Para. (d)</w:t>
      </w:r>
      <w:r w:rsidR="002D35E2">
        <w:rPr>
          <w:sz w:val="24"/>
          <w:szCs w:val="24"/>
        </w:rPr>
        <w:t>; and</w:t>
      </w:r>
    </w:p>
    <w:p w14:paraId="3F26E90B" w14:textId="15800F7B" w:rsidR="002D35E2" w:rsidRDefault="00C06654" w:rsidP="00FA0D0D">
      <w:pPr>
        <w:numPr>
          <w:ilvl w:val="1"/>
          <w:numId w:val="38"/>
        </w:numPr>
        <w:ind w:left="1080"/>
        <w:rPr>
          <w:sz w:val="24"/>
          <w:szCs w:val="24"/>
        </w:rPr>
      </w:pPr>
      <w:r>
        <w:rPr>
          <w:sz w:val="24"/>
          <w:szCs w:val="24"/>
        </w:rPr>
        <w:t>“</w:t>
      </w:r>
      <w:r w:rsidR="002D35E2" w:rsidRPr="002D35E2">
        <w:rPr>
          <w:sz w:val="24"/>
          <w:szCs w:val="24"/>
        </w:rPr>
        <w:t>Dental Services Add-on Payment,</w:t>
      </w:r>
      <w:r>
        <w:rPr>
          <w:sz w:val="24"/>
          <w:szCs w:val="24"/>
        </w:rPr>
        <w:t>”</w:t>
      </w:r>
      <w:r w:rsidR="002D35E2" w:rsidRPr="002D35E2">
        <w:rPr>
          <w:sz w:val="24"/>
          <w:szCs w:val="24"/>
        </w:rPr>
        <w:t xml:space="preserve"> </w:t>
      </w:r>
      <w:r>
        <w:rPr>
          <w:sz w:val="24"/>
          <w:szCs w:val="24"/>
        </w:rPr>
        <w:t>“</w:t>
      </w:r>
      <w:r w:rsidR="002D35E2" w:rsidRPr="002D35E2">
        <w:rPr>
          <w:sz w:val="24"/>
          <w:szCs w:val="24"/>
        </w:rPr>
        <w:t>New Dental Provider Incentive,</w:t>
      </w:r>
      <w:r>
        <w:rPr>
          <w:sz w:val="24"/>
          <w:szCs w:val="24"/>
        </w:rPr>
        <w:t>”</w:t>
      </w:r>
      <w:r w:rsidR="002D35E2" w:rsidRPr="002D35E2">
        <w:rPr>
          <w:sz w:val="24"/>
          <w:szCs w:val="24"/>
        </w:rPr>
        <w:t xml:space="preserve"> and </w:t>
      </w:r>
      <w:r>
        <w:rPr>
          <w:sz w:val="24"/>
          <w:szCs w:val="24"/>
        </w:rPr>
        <w:t>“</w:t>
      </w:r>
      <w:r w:rsidR="002D35E2" w:rsidRPr="002D35E2">
        <w:rPr>
          <w:sz w:val="24"/>
          <w:szCs w:val="24"/>
        </w:rPr>
        <w:t>Existing Dental Provider Access Incentive</w:t>
      </w:r>
      <w:r>
        <w:rPr>
          <w:sz w:val="24"/>
          <w:szCs w:val="24"/>
        </w:rPr>
        <w:t>”</w:t>
      </w:r>
      <w:r w:rsidR="002D35E2" w:rsidRPr="002D35E2">
        <w:rPr>
          <w:sz w:val="24"/>
          <w:szCs w:val="24"/>
        </w:rPr>
        <w:t xml:space="preserve"> </w:t>
      </w:r>
      <w:r w:rsidR="0068579C">
        <w:rPr>
          <w:sz w:val="24"/>
          <w:szCs w:val="24"/>
        </w:rPr>
        <w:t>found</w:t>
      </w:r>
      <w:r w:rsidR="002D35E2">
        <w:rPr>
          <w:sz w:val="24"/>
          <w:szCs w:val="24"/>
        </w:rPr>
        <w:t xml:space="preserve"> </w:t>
      </w:r>
      <w:r w:rsidR="0068579C">
        <w:rPr>
          <w:sz w:val="24"/>
          <w:szCs w:val="24"/>
        </w:rPr>
        <w:t xml:space="preserve">in </w:t>
      </w:r>
      <w:r w:rsidR="002D35E2">
        <w:rPr>
          <w:sz w:val="24"/>
          <w:szCs w:val="24"/>
        </w:rPr>
        <w:t xml:space="preserve">the </w:t>
      </w:r>
      <w:r w:rsidR="002D35E2" w:rsidRPr="002D35E2">
        <w:rPr>
          <w:sz w:val="24"/>
          <w:szCs w:val="24"/>
        </w:rPr>
        <w:t>Medicaid Contract</w:t>
      </w:r>
      <w:r w:rsidR="002D35E2">
        <w:rPr>
          <w:sz w:val="24"/>
          <w:szCs w:val="24"/>
        </w:rPr>
        <w:t xml:space="preserve"> at </w:t>
      </w:r>
      <w:r w:rsidR="002D35E2" w:rsidRPr="002D35E2">
        <w:rPr>
          <w:sz w:val="24"/>
          <w:szCs w:val="24"/>
        </w:rPr>
        <w:t>Exh. C, Sec. 1, Para. d, Sub.Para. (2), Sub-Sub.Paras. (e-g)</w:t>
      </w:r>
      <w:r w:rsidR="002D35E2">
        <w:rPr>
          <w:sz w:val="24"/>
          <w:szCs w:val="24"/>
        </w:rPr>
        <w:t>; and</w:t>
      </w:r>
    </w:p>
    <w:p w14:paraId="08AE1577" w14:textId="7271D1A8" w:rsidR="002D35E2" w:rsidRPr="008510A1" w:rsidRDefault="00C06654" w:rsidP="00FA0D0D">
      <w:pPr>
        <w:numPr>
          <w:ilvl w:val="1"/>
          <w:numId w:val="38"/>
        </w:numPr>
        <w:ind w:left="1080"/>
        <w:rPr>
          <w:sz w:val="24"/>
          <w:szCs w:val="24"/>
        </w:rPr>
      </w:pPr>
      <w:r>
        <w:rPr>
          <w:sz w:val="24"/>
          <w:szCs w:val="24"/>
        </w:rPr>
        <w:t>“</w:t>
      </w:r>
      <w:r w:rsidR="002D35E2" w:rsidRPr="002D35E2">
        <w:rPr>
          <w:sz w:val="24"/>
          <w:szCs w:val="24"/>
        </w:rPr>
        <w:t>Minimum Fee Schedule for Providers of Residential SUD, ABA, Mobile Crisis Services, Mobile Crisis Intervention Services, and Wraparound</w:t>
      </w:r>
      <w:r>
        <w:rPr>
          <w:sz w:val="24"/>
          <w:szCs w:val="24"/>
        </w:rPr>
        <w:t>”</w:t>
      </w:r>
      <w:r w:rsidR="002D35E2" w:rsidRPr="002D35E2">
        <w:rPr>
          <w:sz w:val="24"/>
          <w:szCs w:val="24"/>
        </w:rPr>
        <w:t xml:space="preserve"> </w:t>
      </w:r>
      <w:r w:rsidR="0068579C">
        <w:rPr>
          <w:sz w:val="24"/>
          <w:szCs w:val="24"/>
        </w:rPr>
        <w:t xml:space="preserve">found </w:t>
      </w:r>
      <w:r w:rsidR="002D35E2">
        <w:rPr>
          <w:sz w:val="24"/>
          <w:szCs w:val="24"/>
        </w:rPr>
        <w:t xml:space="preserve">in the </w:t>
      </w:r>
      <w:r w:rsidR="002D35E2" w:rsidRPr="002D35E2">
        <w:rPr>
          <w:sz w:val="24"/>
          <w:szCs w:val="24"/>
        </w:rPr>
        <w:t>Medicaid Contract</w:t>
      </w:r>
      <w:r w:rsidR="002D35E2">
        <w:rPr>
          <w:sz w:val="24"/>
          <w:szCs w:val="24"/>
        </w:rPr>
        <w:t xml:space="preserve"> at</w:t>
      </w:r>
      <w:r w:rsidR="002D35E2" w:rsidRPr="002D35E2">
        <w:rPr>
          <w:sz w:val="24"/>
          <w:szCs w:val="24"/>
        </w:rPr>
        <w:t xml:space="preserve"> Exh. C, Sec. 1, Para. d, Sub.Para. (2), Sub-Sub.Para. (h)</w:t>
      </w:r>
      <w:r w:rsidR="002D35E2">
        <w:rPr>
          <w:sz w:val="24"/>
          <w:szCs w:val="24"/>
        </w:rPr>
        <w:t>.</w:t>
      </w:r>
    </w:p>
    <w:p w14:paraId="21864483" w14:textId="77777777" w:rsidR="008510A1" w:rsidRPr="008510A1" w:rsidRDefault="008510A1" w:rsidP="00521A7B">
      <w:pPr>
        <w:spacing w:before="0"/>
        <w:ind w:left="0"/>
        <w:rPr>
          <w:sz w:val="24"/>
          <w:szCs w:val="24"/>
        </w:rPr>
      </w:pPr>
    </w:p>
    <w:tbl>
      <w:tblPr>
        <w:tblW w:w="10440" w:type="dxa"/>
        <w:tblLook w:val="04A0" w:firstRow="1" w:lastRow="0" w:firstColumn="1" w:lastColumn="0" w:noHBand="0" w:noVBand="1"/>
      </w:tblPr>
      <w:tblGrid>
        <w:gridCol w:w="3150"/>
        <w:gridCol w:w="454"/>
        <w:gridCol w:w="277"/>
        <w:gridCol w:w="2914"/>
        <w:gridCol w:w="1613"/>
        <w:gridCol w:w="277"/>
        <w:gridCol w:w="1755"/>
      </w:tblGrid>
      <w:tr w:rsidR="008510A1" w:rsidRPr="008510A1" w14:paraId="6783F331" w14:textId="77777777" w:rsidTr="008D6B0C">
        <w:trPr>
          <w:trHeight w:val="432"/>
        </w:trPr>
        <w:tc>
          <w:tcPr>
            <w:tcW w:w="10440" w:type="dxa"/>
            <w:gridSpan w:val="7"/>
            <w:shd w:val="clear" w:color="auto" w:fill="auto"/>
            <w:tcMar>
              <w:top w:w="29" w:type="dxa"/>
              <w:left w:w="115" w:type="dxa"/>
              <w:bottom w:w="29" w:type="dxa"/>
              <w:right w:w="115" w:type="dxa"/>
            </w:tcMar>
            <w:vAlign w:val="bottom"/>
          </w:tcPr>
          <w:p w14:paraId="271FBAD3" w14:textId="0625B31E" w:rsidR="008510A1" w:rsidRPr="008510A1" w:rsidRDefault="00EA1399" w:rsidP="008510A1">
            <w:pPr>
              <w:spacing w:before="0" w:line="240" w:lineRule="auto"/>
              <w:ind w:left="0"/>
              <w:rPr>
                <w:b/>
                <w:sz w:val="24"/>
                <w:szCs w:val="24"/>
              </w:rPr>
            </w:pPr>
            <w:r>
              <w:rPr>
                <w:b/>
                <w:sz w:val="24"/>
                <w:szCs w:val="24"/>
              </w:rPr>
              <w:t>CCO</w:t>
            </w:r>
          </w:p>
          <w:p w14:paraId="3C1AB44E" w14:textId="02292C27" w:rsidR="008510A1" w:rsidRPr="008510A1" w:rsidRDefault="008510A1" w:rsidP="008510A1">
            <w:pPr>
              <w:spacing w:before="0" w:line="240" w:lineRule="auto"/>
              <w:ind w:left="0"/>
              <w:rPr>
                <w:sz w:val="24"/>
                <w:szCs w:val="24"/>
              </w:rPr>
            </w:pPr>
          </w:p>
        </w:tc>
      </w:tr>
      <w:tr w:rsidR="008510A1" w:rsidRPr="008510A1" w14:paraId="61F30A44" w14:textId="77777777" w:rsidTr="008D6B0C">
        <w:trPr>
          <w:trHeight w:val="576"/>
        </w:trPr>
        <w:tc>
          <w:tcPr>
            <w:tcW w:w="3604" w:type="dxa"/>
            <w:gridSpan w:val="2"/>
            <w:shd w:val="clear" w:color="auto" w:fill="auto"/>
            <w:tcMar>
              <w:top w:w="29" w:type="dxa"/>
              <w:left w:w="115" w:type="dxa"/>
              <w:bottom w:w="29" w:type="dxa"/>
              <w:right w:w="115" w:type="dxa"/>
            </w:tcMar>
            <w:vAlign w:val="bottom"/>
          </w:tcPr>
          <w:p w14:paraId="36FF2564" w14:textId="77777777" w:rsidR="008510A1" w:rsidRPr="008510A1" w:rsidRDefault="008510A1" w:rsidP="008510A1">
            <w:pPr>
              <w:spacing w:before="0" w:line="240" w:lineRule="auto"/>
              <w:ind w:left="-30"/>
              <w:rPr>
                <w:sz w:val="24"/>
                <w:szCs w:val="24"/>
              </w:rPr>
            </w:pPr>
            <w:r w:rsidRPr="008510A1">
              <w:rPr>
                <w:sz w:val="24"/>
                <w:szCs w:val="24"/>
              </w:rPr>
              <w:fldChar w:fldCharType="begin">
                <w:ffData>
                  <w:name w:val="Text4"/>
                  <w:enabled/>
                  <w:calcOnExit w:val="0"/>
                  <w:textInput/>
                </w:ffData>
              </w:fldChar>
            </w:r>
            <w:r w:rsidRPr="008510A1">
              <w:rPr>
                <w:sz w:val="24"/>
                <w:szCs w:val="24"/>
              </w:rPr>
              <w:instrText xml:space="preserve"> FORMTEXT </w:instrText>
            </w:r>
            <w:r w:rsidRPr="008510A1">
              <w:rPr>
                <w:sz w:val="24"/>
                <w:szCs w:val="24"/>
              </w:rPr>
            </w:r>
            <w:r w:rsidRPr="008510A1">
              <w:rPr>
                <w:sz w:val="24"/>
                <w:szCs w:val="24"/>
              </w:rPr>
              <w:fldChar w:fldCharType="separate"/>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fldChar w:fldCharType="end"/>
            </w:r>
          </w:p>
        </w:tc>
        <w:tc>
          <w:tcPr>
            <w:tcW w:w="277" w:type="dxa"/>
            <w:shd w:val="clear" w:color="auto" w:fill="auto"/>
            <w:tcMar>
              <w:top w:w="29" w:type="dxa"/>
              <w:left w:w="115" w:type="dxa"/>
              <w:bottom w:w="29" w:type="dxa"/>
              <w:right w:w="115" w:type="dxa"/>
            </w:tcMar>
            <w:vAlign w:val="bottom"/>
          </w:tcPr>
          <w:p w14:paraId="754A31F6" w14:textId="77777777" w:rsidR="008510A1" w:rsidRPr="008510A1" w:rsidRDefault="008510A1" w:rsidP="008510A1">
            <w:pPr>
              <w:spacing w:before="0" w:line="240" w:lineRule="auto"/>
              <w:rPr>
                <w:sz w:val="24"/>
                <w:szCs w:val="24"/>
              </w:rPr>
            </w:pPr>
          </w:p>
        </w:tc>
        <w:tc>
          <w:tcPr>
            <w:tcW w:w="4527" w:type="dxa"/>
            <w:gridSpan w:val="2"/>
            <w:shd w:val="clear" w:color="auto" w:fill="auto"/>
            <w:tcMar>
              <w:top w:w="29" w:type="dxa"/>
              <w:left w:w="115" w:type="dxa"/>
              <w:bottom w:w="29" w:type="dxa"/>
              <w:right w:w="115" w:type="dxa"/>
            </w:tcMar>
            <w:vAlign w:val="bottom"/>
          </w:tcPr>
          <w:p w14:paraId="3A6B92E5" w14:textId="77777777" w:rsidR="008510A1" w:rsidRPr="008510A1" w:rsidRDefault="008510A1" w:rsidP="008510A1">
            <w:pPr>
              <w:spacing w:before="0" w:line="240" w:lineRule="auto"/>
              <w:rPr>
                <w:sz w:val="24"/>
                <w:szCs w:val="24"/>
              </w:rPr>
            </w:pPr>
          </w:p>
        </w:tc>
        <w:tc>
          <w:tcPr>
            <w:tcW w:w="277" w:type="dxa"/>
            <w:shd w:val="clear" w:color="auto" w:fill="auto"/>
            <w:tcMar>
              <w:top w:w="29" w:type="dxa"/>
              <w:left w:w="115" w:type="dxa"/>
              <w:bottom w:w="29" w:type="dxa"/>
              <w:right w:w="115" w:type="dxa"/>
            </w:tcMar>
          </w:tcPr>
          <w:p w14:paraId="4BEF1DA7" w14:textId="77777777" w:rsidR="008510A1" w:rsidRPr="008510A1" w:rsidRDefault="008510A1" w:rsidP="008510A1">
            <w:pPr>
              <w:spacing w:before="0" w:line="240" w:lineRule="auto"/>
              <w:rPr>
                <w:sz w:val="24"/>
                <w:szCs w:val="24"/>
              </w:rPr>
            </w:pPr>
          </w:p>
        </w:tc>
        <w:tc>
          <w:tcPr>
            <w:tcW w:w="1755" w:type="dxa"/>
            <w:shd w:val="clear" w:color="auto" w:fill="auto"/>
            <w:tcMar>
              <w:top w:w="29" w:type="dxa"/>
              <w:left w:w="115" w:type="dxa"/>
              <w:bottom w:w="29" w:type="dxa"/>
              <w:right w:w="115" w:type="dxa"/>
            </w:tcMar>
            <w:vAlign w:val="bottom"/>
          </w:tcPr>
          <w:p w14:paraId="2F516DEE" w14:textId="77777777" w:rsidR="008510A1" w:rsidRPr="008510A1" w:rsidRDefault="008510A1" w:rsidP="008510A1">
            <w:pPr>
              <w:spacing w:before="0" w:line="240" w:lineRule="auto"/>
              <w:ind w:left="0"/>
              <w:rPr>
                <w:sz w:val="24"/>
                <w:szCs w:val="24"/>
              </w:rPr>
            </w:pPr>
            <w:r w:rsidRPr="008510A1">
              <w:rPr>
                <w:sz w:val="24"/>
                <w:szCs w:val="24"/>
              </w:rPr>
              <w:fldChar w:fldCharType="begin">
                <w:ffData>
                  <w:name w:val="Text3"/>
                  <w:enabled/>
                  <w:calcOnExit w:val="0"/>
                  <w:textInput/>
                </w:ffData>
              </w:fldChar>
            </w:r>
            <w:r w:rsidRPr="008510A1">
              <w:rPr>
                <w:sz w:val="24"/>
                <w:szCs w:val="24"/>
              </w:rPr>
              <w:instrText xml:space="preserve"> FORMTEXT </w:instrText>
            </w:r>
            <w:r w:rsidRPr="008510A1">
              <w:rPr>
                <w:sz w:val="24"/>
                <w:szCs w:val="24"/>
              </w:rPr>
            </w:r>
            <w:r w:rsidRPr="008510A1">
              <w:rPr>
                <w:sz w:val="24"/>
                <w:szCs w:val="24"/>
              </w:rPr>
              <w:fldChar w:fldCharType="separate"/>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fldChar w:fldCharType="end"/>
            </w:r>
          </w:p>
        </w:tc>
      </w:tr>
      <w:tr w:rsidR="008510A1" w:rsidRPr="008510A1" w14:paraId="6ADEC540" w14:textId="77777777" w:rsidTr="008D6B0C">
        <w:trPr>
          <w:trHeight w:val="328"/>
        </w:trPr>
        <w:tc>
          <w:tcPr>
            <w:tcW w:w="3604" w:type="dxa"/>
            <w:gridSpan w:val="2"/>
            <w:shd w:val="clear" w:color="auto" w:fill="auto"/>
            <w:tcMar>
              <w:top w:w="29" w:type="dxa"/>
              <w:left w:w="115" w:type="dxa"/>
              <w:bottom w:w="29" w:type="dxa"/>
              <w:right w:w="115" w:type="dxa"/>
            </w:tcMar>
          </w:tcPr>
          <w:p w14:paraId="2DEE571B" w14:textId="21846AB0" w:rsidR="008510A1" w:rsidRPr="008510A1" w:rsidRDefault="008510A1" w:rsidP="00521A7B">
            <w:pPr>
              <w:spacing w:before="0" w:line="240" w:lineRule="auto"/>
              <w:ind w:left="-30"/>
              <w:rPr>
                <w:sz w:val="24"/>
                <w:szCs w:val="24"/>
              </w:rPr>
            </w:pPr>
            <w:r w:rsidRPr="008510A1">
              <w:rPr>
                <w:sz w:val="24"/>
                <w:szCs w:val="24"/>
              </w:rPr>
              <w:t>Name</w:t>
            </w:r>
          </w:p>
        </w:tc>
        <w:tc>
          <w:tcPr>
            <w:tcW w:w="277" w:type="dxa"/>
            <w:shd w:val="clear" w:color="auto" w:fill="auto"/>
            <w:tcMar>
              <w:top w:w="29" w:type="dxa"/>
              <w:left w:w="115" w:type="dxa"/>
              <w:bottom w:w="29" w:type="dxa"/>
              <w:right w:w="115" w:type="dxa"/>
            </w:tcMar>
          </w:tcPr>
          <w:p w14:paraId="2B90629A" w14:textId="77777777" w:rsidR="008510A1" w:rsidRPr="008510A1" w:rsidRDefault="008510A1" w:rsidP="008510A1">
            <w:pPr>
              <w:spacing w:before="0" w:line="240" w:lineRule="auto"/>
              <w:rPr>
                <w:sz w:val="24"/>
                <w:szCs w:val="24"/>
              </w:rPr>
            </w:pPr>
          </w:p>
        </w:tc>
        <w:tc>
          <w:tcPr>
            <w:tcW w:w="4527" w:type="dxa"/>
            <w:gridSpan w:val="2"/>
            <w:shd w:val="clear" w:color="auto" w:fill="auto"/>
            <w:tcMar>
              <w:top w:w="29" w:type="dxa"/>
              <w:left w:w="115" w:type="dxa"/>
              <w:bottom w:w="29" w:type="dxa"/>
              <w:right w:w="115" w:type="dxa"/>
            </w:tcMar>
          </w:tcPr>
          <w:p w14:paraId="5D2385D6" w14:textId="77777777" w:rsidR="008510A1" w:rsidRPr="008510A1" w:rsidRDefault="008510A1" w:rsidP="008510A1">
            <w:pPr>
              <w:spacing w:before="0" w:line="240" w:lineRule="auto"/>
              <w:ind w:left="0"/>
              <w:rPr>
                <w:sz w:val="24"/>
                <w:szCs w:val="24"/>
              </w:rPr>
            </w:pPr>
            <w:r w:rsidRPr="008510A1">
              <w:rPr>
                <w:sz w:val="24"/>
                <w:szCs w:val="24"/>
              </w:rPr>
              <w:t>Signature</w:t>
            </w:r>
          </w:p>
        </w:tc>
        <w:tc>
          <w:tcPr>
            <w:tcW w:w="277" w:type="dxa"/>
            <w:shd w:val="clear" w:color="auto" w:fill="auto"/>
            <w:tcMar>
              <w:top w:w="29" w:type="dxa"/>
              <w:left w:w="115" w:type="dxa"/>
              <w:bottom w:w="29" w:type="dxa"/>
              <w:right w:w="115" w:type="dxa"/>
            </w:tcMar>
          </w:tcPr>
          <w:p w14:paraId="36D23F0E" w14:textId="77777777" w:rsidR="008510A1" w:rsidRPr="008510A1" w:rsidRDefault="008510A1" w:rsidP="008510A1">
            <w:pPr>
              <w:spacing w:before="0" w:line="240" w:lineRule="auto"/>
              <w:rPr>
                <w:sz w:val="24"/>
                <w:szCs w:val="24"/>
              </w:rPr>
            </w:pPr>
          </w:p>
        </w:tc>
        <w:tc>
          <w:tcPr>
            <w:tcW w:w="1755" w:type="dxa"/>
            <w:shd w:val="clear" w:color="auto" w:fill="auto"/>
            <w:tcMar>
              <w:top w:w="29" w:type="dxa"/>
              <w:left w:w="115" w:type="dxa"/>
              <w:bottom w:w="29" w:type="dxa"/>
              <w:right w:w="115" w:type="dxa"/>
            </w:tcMar>
          </w:tcPr>
          <w:p w14:paraId="3AC9CD89" w14:textId="77777777" w:rsidR="008510A1" w:rsidRPr="008510A1" w:rsidRDefault="008510A1" w:rsidP="008510A1">
            <w:pPr>
              <w:spacing w:before="0" w:line="240" w:lineRule="auto"/>
              <w:ind w:left="0"/>
              <w:rPr>
                <w:sz w:val="24"/>
                <w:szCs w:val="24"/>
              </w:rPr>
            </w:pPr>
            <w:r w:rsidRPr="008510A1">
              <w:rPr>
                <w:sz w:val="24"/>
                <w:szCs w:val="24"/>
              </w:rPr>
              <w:t>Date</w:t>
            </w:r>
          </w:p>
        </w:tc>
      </w:tr>
      <w:tr w:rsidR="00521A7B" w:rsidRPr="008510A1" w14:paraId="59F2F6CE" w14:textId="77777777" w:rsidTr="008D6B0C">
        <w:tblPrEx>
          <w:tblCellMar>
            <w:top w:w="29" w:type="dxa"/>
            <w:left w:w="115" w:type="dxa"/>
            <w:bottom w:w="29" w:type="dxa"/>
            <w:right w:w="115" w:type="dxa"/>
          </w:tblCellMar>
        </w:tblPrEx>
        <w:trPr>
          <w:trHeight w:val="84"/>
        </w:trPr>
        <w:tc>
          <w:tcPr>
            <w:tcW w:w="3150" w:type="dxa"/>
            <w:vMerge w:val="restart"/>
            <w:shd w:val="clear" w:color="auto" w:fill="auto"/>
          </w:tcPr>
          <w:p w14:paraId="7F422933" w14:textId="77777777" w:rsidR="00521A7B" w:rsidRPr="008510A1" w:rsidRDefault="00521A7B" w:rsidP="008510A1">
            <w:pPr>
              <w:spacing w:before="0" w:line="240" w:lineRule="auto"/>
              <w:ind w:left="0"/>
              <w:rPr>
                <w:sz w:val="24"/>
                <w:szCs w:val="24"/>
              </w:rPr>
            </w:pPr>
            <w:r w:rsidRPr="008510A1">
              <w:rPr>
                <w:i/>
                <w:iCs/>
                <w:sz w:val="24"/>
                <w:szCs w:val="24"/>
              </w:rPr>
              <w:t>Authority of above signer:</w:t>
            </w:r>
          </w:p>
        </w:tc>
        <w:tc>
          <w:tcPr>
            <w:tcW w:w="3645" w:type="dxa"/>
            <w:gridSpan w:val="3"/>
            <w:shd w:val="clear" w:color="auto" w:fill="auto"/>
          </w:tcPr>
          <w:p w14:paraId="5073F74A" w14:textId="434DC671" w:rsidR="00521A7B" w:rsidRPr="008510A1" w:rsidRDefault="00521A7B" w:rsidP="00521A7B">
            <w:pPr>
              <w:tabs>
                <w:tab w:val="left" w:pos="33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4926C9">
              <w:rPr>
                <w:sz w:val="24"/>
                <w:szCs w:val="24"/>
              </w:rPr>
            </w:r>
            <w:r w:rsidR="004926C9">
              <w:rPr>
                <w:sz w:val="24"/>
                <w:szCs w:val="24"/>
              </w:rPr>
              <w:fldChar w:fldCharType="separate"/>
            </w:r>
            <w:r w:rsidRPr="008510A1">
              <w:rPr>
                <w:sz w:val="24"/>
                <w:szCs w:val="24"/>
              </w:rPr>
              <w:fldChar w:fldCharType="end"/>
            </w:r>
            <w:r>
              <w:rPr>
                <w:sz w:val="24"/>
                <w:szCs w:val="24"/>
              </w:rPr>
              <w:t xml:space="preserve"> </w:t>
            </w:r>
            <w:r w:rsidRPr="008510A1">
              <w:rPr>
                <w:sz w:val="24"/>
                <w:szCs w:val="24"/>
              </w:rPr>
              <w:t>Chief Executive Officer</w:t>
            </w:r>
          </w:p>
        </w:tc>
        <w:tc>
          <w:tcPr>
            <w:tcW w:w="3645" w:type="dxa"/>
            <w:gridSpan w:val="3"/>
            <w:shd w:val="clear" w:color="auto" w:fill="auto"/>
          </w:tcPr>
          <w:p w14:paraId="28337A99" w14:textId="50572715" w:rsidR="00521A7B" w:rsidRPr="008510A1" w:rsidRDefault="00521A7B" w:rsidP="008510A1">
            <w:pPr>
              <w:tabs>
                <w:tab w:val="left" w:pos="51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4926C9">
              <w:rPr>
                <w:sz w:val="24"/>
                <w:szCs w:val="24"/>
              </w:rPr>
            </w:r>
            <w:r w:rsidR="004926C9">
              <w:rPr>
                <w:sz w:val="24"/>
                <w:szCs w:val="24"/>
              </w:rPr>
              <w:fldChar w:fldCharType="separate"/>
            </w:r>
            <w:r w:rsidRPr="008510A1">
              <w:rPr>
                <w:sz w:val="24"/>
                <w:szCs w:val="24"/>
              </w:rPr>
              <w:fldChar w:fldCharType="end"/>
            </w:r>
            <w:r w:rsidRPr="008510A1">
              <w:rPr>
                <w:sz w:val="24"/>
                <w:szCs w:val="24"/>
              </w:rPr>
              <w:t xml:space="preserve"> Chief Financial Officer</w:t>
            </w:r>
          </w:p>
        </w:tc>
      </w:tr>
      <w:tr w:rsidR="008510A1" w:rsidRPr="008510A1" w14:paraId="14145D09" w14:textId="77777777" w:rsidTr="008D6B0C">
        <w:tblPrEx>
          <w:tblCellMar>
            <w:top w:w="29" w:type="dxa"/>
            <w:left w:w="115" w:type="dxa"/>
            <w:bottom w:w="29" w:type="dxa"/>
            <w:right w:w="115" w:type="dxa"/>
          </w:tblCellMar>
        </w:tblPrEx>
        <w:trPr>
          <w:trHeight w:val="84"/>
        </w:trPr>
        <w:tc>
          <w:tcPr>
            <w:tcW w:w="3150" w:type="dxa"/>
            <w:vMerge/>
            <w:shd w:val="clear" w:color="auto" w:fill="auto"/>
          </w:tcPr>
          <w:p w14:paraId="58F311A7" w14:textId="77777777" w:rsidR="008510A1" w:rsidRPr="008510A1" w:rsidRDefault="008510A1" w:rsidP="008510A1">
            <w:pPr>
              <w:spacing w:before="0" w:line="240" w:lineRule="auto"/>
              <w:rPr>
                <w:sz w:val="24"/>
                <w:szCs w:val="24"/>
              </w:rPr>
            </w:pPr>
          </w:p>
        </w:tc>
        <w:tc>
          <w:tcPr>
            <w:tcW w:w="7290" w:type="dxa"/>
            <w:gridSpan w:val="6"/>
            <w:shd w:val="clear" w:color="auto" w:fill="auto"/>
          </w:tcPr>
          <w:p w14:paraId="7FF9252E" w14:textId="2E47762C" w:rsidR="008510A1" w:rsidRPr="008510A1" w:rsidRDefault="008510A1" w:rsidP="00BC6D74">
            <w:pPr>
              <w:tabs>
                <w:tab w:val="left" w:pos="33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4926C9">
              <w:rPr>
                <w:sz w:val="24"/>
                <w:szCs w:val="24"/>
              </w:rPr>
            </w:r>
            <w:r w:rsidR="004926C9">
              <w:rPr>
                <w:sz w:val="24"/>
                <w:szCs w:val="24"/>
              </w:rPr>
              <w:fldChar w:fldCharType="separate"/>
            </w:r>
            <w:r w:rsidRPr="008510A1">
              <w:rPr>
                <w:sz w:val="24"/>
                <w:szCs w:val="24"/>
              </w:rPr>
              <w:fldChar w:fldCharType="end"/>
            </w:r>
            <w:r w:rsidR="00521A7B">
              <w:rPr>
                <w:sz w:val="24"/>
                <w:szCs w:val="24"/>
              </w:rPr>
              <w:t xml:space="preserve"> </w:t>
            </w:r>
            <w:r w:rsidR="00521A7B" w:rsidRPr="008510A1">
              <w:rPr>
                <w:sz w:val="24"/>
                <w:szCs w:val="24"/>
              </w:rPr>
              <w:t>Employee with delegated authority as designated by the</w:t>
            </w:r>
            <w:r w:rsidR="00521A7B">
              <w:rPr>
                <w:sz w:val="24"/>
                <w:szCs w:val="24"/>
              </w:rPr>
              <w:t xml:space="preserve"> </w:t>
            </w:r>
            <w:r w:rsidR="00521A7B">
              <w:rPr>
                <w:sz w:val="24"/>
                <w:szCs w:val="24"/>
              </w:rPr>
              <w:tab/>
            </w:r>
            <w:r w:rsidR="00521A7B" w:rsidRPr="008510A1">
              <w:rPr>
                <w:sz w:val="24"/>
                <w:szCs w:val="24"/>
              </w:rPr>
              <w:t>“Delegation Authorization and Signature Form”</w:t>
            </w:r>
          </w:p>
        </w:tc>
      </w:tr>
      <w:bookmarkEnd w:id="0"/>
    </w:tbl>
    <w:p w14:paraId="67474DD1" w14:textId="77777777" w:rsidR="00C652B1" w:rsidRPr="008510A1" w:rsidRDefault="00C652B1" w:rsidP="001C1C69">
      <w:pPr>
        <w:rPr>
          <w:sz w:val="24"/>
          <w:szCs w:val="24"/>
        </w:rPr>
      </w:pPr>
    </w:p>
    <w:sectPr w:rsidR="00C652B1" w:rsidRPr="008510A1" w:rsidSect="00887DBC">
      <w:footerReference w:type="default" r:id="rId12"/>
      <w:footerReference w:type="first" r:id="rId13"/>
      <w:type w:val="continuous"/>
      <w:pgSz w:w="12240" w:h="15840" w:code="1"/>
      <w:pgMar w:top="-720" w:right="864" w:bottom="1440"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AC2B" w14:textId="77777777" w:rsidR="008B4DB9" w:rsidRDefault="008B4DB9" w:rsidP="00782D79">
      <w:r>
        <w:separator/>
      </w:r>
    </w:p>
    <w:p w14:paraId="0B14E5E2" w14:textId="77777777" w:rsidR="008B4DB9" w:rsidRDefault="008B4DB9" w:rsidP="00782D79"/>
  </w:endnote>
  <w:endnote w:type="continuationSeparator" w:id="0">
    <w:p w14:paraId="63201600" w14:textId="77777777" w:rsidR="008B4DB9" w:rsidRDefault="008B4DB9" w:rsidP="00782D79">
      <w:r>
        <w:continuationSeparator/>
      </w:r>
    </w:p>
    <w:p w14:paraId="60F8ED1E" w14:textId="77777777" w:rsidR="008B4DB9" w:rsidRDefault="008B4DB9" w:rsidP="00782D79"/>
  </w:endnote>
  <w:endnote w:type="continuationNotice" w:id="1">
    <w:p w14:paraId="431638A2" w14:textId="77777777" w:rsidR="008B4DB9" w:rsidRDefault="008B4DB9" w:rsidP="00782D79"/>
    <w:p w14:paraId="46876463" w14:textId="77777777" w:rsidR="008B4DB9" w:rsidRDefault="008B4DB9" w:rsidP="0078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2F07" w14:textId="77777777" w:rsidR="000A5682" w:rsidRPr="008510A1" w:rsidRDefault="000A5682" w:rsidP="00F01266">
    <w:pPr>
      <w:pStyle w:val="Footer2"/>
      <w:rPr>
        <w:sz w:val="24"/>
        <w:szCs w:val="24"/>
      </w:rPr>
    </w:pPr>
    <w:r w:rsidRPr="008510A1">
      <w:rPr>
        <w:sz w:val="24"/>
        <w:szCs w:val="24"/>
      </w:rPr>
      <w:tab/>
      <w:t xml:space="preserve">Page </w:t>
    </w:r>
    <w:r w:rsidRPr="008510A1">
      <w:rPr>
        <w:sz w:val="24"/>
        <w:szCs w:val="24"/>
      </w:rPr>
      <w:fldChar w:fldCharType="begin"/>
    </w:r>
    <w:r w:rsidRPr="008510A1">
      <w:rPr>
        <w:sz w:val="24"/>
        <w:szCs w:val="24"/>
      </w:rPr>
      <w:instrText xml:space="preserve"> PAGE   \* MERGEFORMAT </w:instrText>
    </w:r>
    <w:r w:rsidRPr="008510A1">
      <w:rPr>
        <w:sz w:val="24"/>
        <w:szCs w:val="24"/>
      </w:rPr>
      <w:fldChar w:fldCharType="separate"/>
    </w:r>
    <w:r w:rsidRPr="008510A1">
      <w:rPr>
        <w:sz w:val="24"/>
        <w:szCs w:val="24"/>
      </w:rPr>
      <w:t>1</w:t>
    </w:r>
    <w:r w:rsidRPr="008510A1">
      <w:rPr>
        <w:sz w:val="24"/>
        <w:szCs w:val="24"/>
      </w:rPr>
      <w:fldChar w:fldCharType="end"/>
    </w:r>
    <w:r w:rsidRPr="008510A1">
      <w:rPr>
        <w:sz w:val="24"/>
        <w:szCs w:val="24"/>
      </w:rPr>
      <w:t xml:space="preserve"> of </w:t>
    </w:r>
    <w:r w:rsidR="00E55B1B" w:rsidRPr="008510A1">
      <w:rPr>
        <w:sz w:val="24"/>
        <w:szCs w:val="24"/>
      </w:rPr>
      <w:fldChar w:fldCharType="begin"/>
    </w:r>
    <w:r w:rsidR="00E55B1B" w:rsidRPr="008510A1">
      <w:rPr>
        <w:sz w:val="24"/>
        <w:szCs w:val="24"/>
      </w:rPr>
      <w:instrText xml:space="preserve"> NUMPAGES  \* Arabic  \* MERGEFORMAT </w:instrText>
    </w:r>
    <w:r w:rsidR="00E55B1B" w:rsidRPr="008510A1">
      <w:rPr>
        <w:sz w:val="24"/>
        <w:szCs w:val="24"/>
      </w:rPr>
      <w:fldChar w:fldCharType="separate"/>
    </w:r>
    <w:r w:rsidRPr="008510A1">
      <w:rPr>
        <w:sz w:val="24"/>
        <w:szCs w:val="24"/>
      </w:rPr>
      <w:t>2</w:t>
    </w:r>
    <w:r w:rsidR="00E55B1B" w:rsidRPr="008510A1">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2C52" w14:textId="6C9D8F68" w:rsidR="00F77C55" w:rsidRPr="008510A1" w:rsidRDefault="00F77C55" w:rsidP="00F77C55">
    <w:pPr>
      <w:pStyle w:val="Footer2"/>
      <w:rPr>
        <w:sz w:val="24"/>
        <w:szCs w:val="24"/>
      </w:rPr>
    </w:pPr>
    <w:r w:rsidRPr="008510A1">
      <w:rPr>
        <w:sz w:val="24"/>
        <w:szCs w:val="24"/>
      </w:rPr>
      <w:tab/>
      <w:t xml:space="preserve">Page </w:t>
    </w:r>
    <w:r w:rsidRPr="008510A1">
      <w:rPr>
        <w:sz w:val="24"/>
        <w:szCs w:val="24"/>
      </w:rPr>
      <w:fldChar w:fldCharType="begin"/>
    </w:r>
    <w:r w:rsidRPr="008510A1">
      <w:rPr>
        <w:sz w:val="24"/>
        <w:szCs w:val="24"/>
      </w:rPr>
      <w:instrText xml:space="preserve"> PAGE   \* MERGEFORMAT </w:instrText>
    </w:r>
    <w:r w:rsidRPr="008510A1">
      <w:rPr>
        <w:sz w:val="24"/>
        <w:szCs w:val="24"/>
      </w:rPr>
      <w:fldChar w:fldCharType="separate"/>
    </w:r>
    <w:r w:rsidRPr="008510A1">
      <w:rPr>
        <w:sz w:val="24"/>
        <w:szCs w:val="24"/>
      </w:rPr>
      <w:t>2</w:t>
    </w:r>
    <w:r w:rsidRPr="008510A1">
      <w:rPr>
        <w:sz w:val="24"/>
        <w:szCs w:val="24"/>
      </w:rPr>
      <w:fldChar w:fldCharType="end"/>
    </w:r>
    <w:r w:rsidRPr="008510A1">
      <w:rPr>
        <w:sz w:val="24"/>
        <w:szCs w:val="24"/>
      </w:rPr>
      <w:t xml:space="preserve"> of </w:t>
    </w:r>
    <w:r w:rsidR="008F621C" w:rsidRPr="008510A1">
      <w:rPr>
        <w:sz w:val="24"/>
        <w:szCs w:val="24"/>
      </w:rPr>
      <w:fldChar w:fldCharType="begin"/>
    </w:r>
    <w:r w:rsidR="008F621C" w:rsidRPr="008510A1">
      <w:rPr>
        <w:sz w:val="24"/>
        <w:szCs w:val="24"/>
      </w:rPr>
      <w:instrText xml:space="preserve"> NUMPAGES  \* Arabic  \* MERGEFORMAT </w:instrText>
    </w:r>
    <w:r w:rsidR="008F621C" w:rsidRPr="008510A1">
      <w:rPr>
        <w:sz w:val="24"/>
        <w:szCs w:val="24"/>
      </w:rPr>
      <w:fldChar w:fldCharType="separate"/>
    </w:r>
    <w:r w:rsidRPr="008510A1">
      <w:rPr>
        <w:sz w:val="24"/>
        <w:szCs w:val="24"/>
      </w:rPr>
      <w:t>3</w:t>
    </w:r>
    <w:r w:rsidR="008F621C" w:rsidRPr="008510A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9D12" w14:textId="77777777" w:rsidR="008B4DB9" w:rsidRDefault="008B4DB9" w:rsidP="00782D79">
      <w:r>
        <w:separator/>
      </w:r>
    </w:p>
    <w:p w14:paraId="12376B59" w14:textId="77777777" w:rsidR="008B4DB9" w:rsidRDefault="008B4DB9" w:rsidP="00782D79"/>
  </w:footnote>
  <w:footnote w:type="continuationSeparator" w:id="0">
    <w:p w14:paraId="5CD27D60" w14:textId="77777777" w:rsidR="008B4DB9" w:rsidRDefault="008B4DB9" w:rsidP="00782D79">
      <w:r>
        <w:continuationSeparator/>
      </w:r>
    </w:p>
    <w:p w14:paraId="1220A51E" w14:textId="77777777" w:rsidR="008B4DB9" w:rsidRDefault="008B4DB9" w:rsidP="00782D79"/>
  </w:footnote>
  <w:footnote w:type="continuationNotice" w:id="1">
    <w:p w14:paraId="7024756E" w14:textId="77777777" w:rsidR="008B4DB9" w:rsidRDefault="008B4DB9" w:rsidP="00782D79"/>
    <w:p w14:paraId="41B9EE8D" w14:textId="77777777" w:rsidR="008B4DB9" w:rsidRDefault="008B4DB9" w:rsidP="00782D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EDA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4B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6A1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2D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92D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C6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C2F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18CC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BA2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547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661"/>
    <w:multiLevelType w:val="hybridMultilevel"/>
    <w:tmpl w:val="E33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E6302"/>
    <w:multiLevelType w:val="hybridMultilevel"/>
    <w:tmpl w:val="27EC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D6D51"/>
    <w:multiLevelType w:val="hybridMultilevel"/>
    <w:tmpl w:val="14B81B7C"/>
    <w:lvl w:ilvl="0" w:tplc="FFFFFFFF">
      <w:start w:val="1"/>
      <w:numFmt w:val="bullet"/>
      <w:lvlText w:val=""/>
      <w:lvlJc w:val="left"/>
      <w:pPr>
        <w:ind w:left="1080" w:hanging="360"/>
      </w:pPr>
      <w:rPr>
        <w:rFonts w:ascii="Symbol" w:hAnsi="Symbol" w:hint="default"/>
        <w:color w:val="004982"/>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761220E"/>
    <w:multiLevelType w:val="hybridMultilevel"/>
    <w:tmpl w:val="84541878"/>
    <w:lvl w:ilvl="0" w:tplc="FFFFFFFF">
      <w:start w:val="1"/>
      <w:numFmt w:val="bullet"/>
      <w:lvlText w:val=""/>
      <w:lvlJc w:val="left"/>
      <w:pPr>
        <w:ind w:left="1080" w:hanging="360"/>
      </w:pPr>
      <w:rPr>
        <w:rFonts w:ascii="Symbol" w:hAnsi="Symbol" w:hint="default"/>
        <w:color w:val="004982"/>
      </w:rPr>
    </w:lvl>
    <w:lvl w:ilvl="1" w:tplc="39CA7834">
      <w:start w:val="1"/>
      <w:numFmt w:val="bullet"/>
      <w:lvlText w:val="o"/>
      <w:lvlJc w:val="left"/>
      <w:pPr>
        <w:ind w:left="1224"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80D6D76"/>
    <w:multiLevelType w:val="hybridMultilevel"/>
    <w:tmpl w:val="20BC214C"/>
    <w:lvl w:ilvl="0" w:tplc="FFFFFFFF">
      <w:start w:val="1"/>
      <w:numFmt w:val="bullet"/>
      <w:lvlText w:val=""/>
      <w:lvlJc w:val="left"/>
      <w:pPr>
        <w:ind w:left="1080" w:hanging="360"/>
      </w:pPr>
      <w:rPr>
        <w:rFonts w:ascii="Symbol" w:hAnsi="Symbol" w:hint="default"/>
        <w:color w:val="004982"/>
      </w:rPr>
    </w:lvl>
    <w:lvl w:ilvl="1" w:tplc="8F2C2CA4">
      <w:start w:val="1"/>
      <w:numFmt w:val="bullet"/>
      <w:lvlText w:val="o"/>
      <w:lvlJc w:val="left"/>
      <w:pPr>
        <w:ind w:left="1224"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2375EC6"/>
    <w:multiLevelType w:val="multilevel"/>
    <w:tmpl w:val="EECA652C"/>
    <w:lvl w:ilvl="0">
      <w:start w:val="1"/>
      <w:numFmt w:val="bullet"/>
      <w:pStyle w:val="ListParagraph"/>
      <w:lvlText w:val=""/>
      <w:lvlJc w:val="left"/>
      <w:pPr>
        <w:ind w:left="1296" w:hanging="288"/>
      </w:pPr>
      <w:rPr>
        <w:rFonts w:ascii="Symbol" w:hAnsi="Symbol" w:hint="default"/>
        <w:color w:val="004982"/>
      </w:rPr>
    </w:lvl>
    <w:lvl w:ilvl="1">
      <w:start w:val="1"/>
      <w:numFmt w:val="bullet"/>
      <w:lvlText w:val="o"/>
      <w:lvlJc w:val="left"/>
      <w:pPr>
        <w:ind w:left="1800" w:hanging="432"/>
      </w:pPr>
      <w:rPr>
        <w:rFonts w:ascii="Courier New" w:hAnsi="Courier New" w:hint="default"/>
        <w:color w:val="004982"/>
      </w:rPr>
    </w:lvl>
    <w:lvl w:ilvl="2">
      <w:start w:val="1"/>
      <w:numFmt w:val="bullet"/>
      <w:lvlText w:val=""/>
      <w:lvlJc w:val="left"/>
      <w:pPr>
        <w:ind w:left="2232" w:hanging="432"/>
      </w:pPr>
      <w:rPr>
        <w:rFonts w:ascii="Wingdings" w:hAnsi="Wingdings" w:hint="default"/>
      </w:rPr>
    </w:lvl>
    <w:lvl w:ilvl="3">
      <w:start w:val="1"/>
      <w:numFmt w:val="bullet"/>
      <w:lvlText w:val=""/>
      <w:lvlJc w:val="left"/>
      <w:pPr>
        <w:tabs>
          <w:tab w:val="num" w:pos="2376"/>
        </w:tabs>
        <w:ind w:left="2808" w:hanging="432"/>
      </w:pPr>
      <w:rPr>
        <w:rFonts w:ascii="Symbol" w:hAnsi="Symbol" w:hint="default"/>
      </w:rPr>
    </w:lvl>
    <w:lvl w:ilvl="4">
      <w:start w:val="1"/>
      <w:numFmt w:val="bullet"/>
      <w:lvlText w:val="o"/>
      <w:lvlJc w:val="left"/>
      <w:pPr>
        <w:tabs>
          <w:tab w:val="num" w:pos="2664"/>
        </w:tabs>
        <w:ind w:left="3096" w:hanging="432"/>
      </w:pPr>
      <w:rPr>
        <w:rFonts w:ascii="Courier New" w:hAnsi="Courier New" w:hint="default"/>
      </w:rPr>
    </w:lvl>
    <w:lvl w:ilvl="5">
      <w:start w:val="1"/>
      <w:numFmt w:val="bullet"/>
      <w:lvlText w:val=""/>
      <w:lvlJc w:val="left"/>
      <w:pPr>
        <w:tabs>
          <w:tab w:val="num" w:pos="3096"/>
        </w:tabs>
        <w:ind w:left="3528" w:hanging="432"/>
      </w:pPr>
      <w:rPr>
        <w:rFonts w:ascii="Wingdings" w:hAnsi="Wingdings" w:hint="default"/>
      </w:rPr>
    </w:lvl>
    <w:lvl w:ilvl="6">
      <w:start w:val="1"/>
      <w:numFmt w:val="bullet"/>
      <w:lvlText w:val=""/>
      <w:lvlJc w:val="left"/>
      <w:pPr>
        <w:ind w:left="3816" w:hanging="360"/>
      </w:pPr>
      <w:rPr>
        <w:rFonts w:ascii="Symbol" w:hAnsi="Symbol" w:hint="default"/>
      </w:rPr>
    </w:lvl>
    <w:lvl w:ilvl="7">
      <w:start w:val="1"/>
      <w:numFmt w:val="bullet"/>
      <w:lvlText w:val="o"/>
      <w:lvlJc w:val="left"/>
      <w:pPr>
        <w:ind w:left="4248" w:hanging="432"/>
      </w:pPr>
      <w:rPr>
        <w:rFonts w:ascii="Courier New" w:hAnsi="Courier New" w:hint="default"/>
      </w:rPr>
    </w:lvl>
    <w:lvl w:ilvl="8">
      <w:start w:val="1"/>
      <w:numFmt w:val="bullet"/>
      <w:lvlText w:val=""/>
      <w:lvlJc w:val="left"/>
      <w:pPr>
        <w:ind w:left="4824" w:hanging="432"/>
      </w:pPr>
      <w:rPr>
        <w:rFonts w:ascii="Wingdings" w:hAnsi="Wingdings" w:hint="default"/>
      </w:rPr>
    </w:lvl>
  </w:abstractNum>
  <w:abstractNum w:abstractNumId="16" w15:restartNumberingAfterBreak="0">
    <w:nsid w:val="292A64E5"/>
    <w:multiLevelType w:val="hybridMultilevel"/>
    <w:tmpl w:val="7F48908A"/>
    <w:lvl w:ilvl="0" w:tplc="FFFFFFFF">
      <w:start w:val="1"/>
      <w:numFmt w:val="bullet"/>
      <w:lvlText w:val=""/>
      <w:lvlJc w:val="left"/>
      <w:pPr>
        <w:ind w:left="1080" w:hanging="360"/>
      </w:pPr>
      <w:rPr>
        <w:rFonts w:ascii="Symbol" w:hAnsi="Symbol" w:hint="default"/>
        <w:color w:val="004982"/>
      </w:rPr>
    </w:lvl>
    <w:lvl w:ilvl="1" w:tplc="FFFFFFFF">
      <w:start w:val="1"/>
      <w:numFmt w:val="bullet"/>
      <w:lvlText w:val="o"/>
      <w:lvlJc w:val="left"/>
      <w:pPr>
        <w:ind w:left="1080" w:hanging="216"/>
      </w:pPr>
      <w:rPr>
        <w:rFonts w:ascii="Courier New" w:hAnsi="Courier New" w:hint="default"/>
      </w:rPr>
    </w:lvl>
    <w:lvl w:ilvl="2" w:tplc="99D895C8">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D8B7A3D"/>
    <w:multiLevelType w:val="hybridMultilevel"/>
    <w:tmpl w:val="4DF412D0"/>
    <w:lvl w:ilvl="0" w:tplc="FFFFFFFF">
      <w:start w:val="1"/>
      <w:numFmt w:val="bullet"/>
      <w:lvlText w:val=""/>
      <w:lvlJc w:val="left"/>
      <w:pPr>
        <w:ind w:left="720" w:hanging="360"/>
      </w:pPr>
      <w:rPr>
        <w:rFonts w:ascii="Symbol" w:hAnsi="Symbol" w:hint="default"/>
        <w:color w:val="004982"/>
      </w:rPr>
    </w:lvl>
    <w:lvl w:ilvl="1" w:tplc="AAF2722C">
      <w:start w:val="1"/>
      <w:numFmt w:val="bullet"/>
      <w:lvlText w:val=""/>
      <w:lvlJc w:val="left"/>
      <w:pPr>
        <w:ind w:left="864" w:hanging="360"/>
      </w:pPr>
      <w:rPr>
        <w:rFonts w:ascii="Symbol" w:hAnsi="Symbol" w:hint="default"/>
        <w:color w:val="00498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0E126B"/>
    <w:multiLevelType w:val="hybridMultilevel"/>
    <w:tmpl w:val="D7EADA7C"/>
    <w:lvl w:ilvl="0" w:tplc="FFFFFFFF">
      <w:start w:val="1"/>
      <w:numFmt w:val="bullet"/>
      <w:lvlText w:val=""/>
      <w:lvlJc w:val="left"/>
      <w:pPr>
        <w:ind w:left="1080" w:hanging="360"/>
      </w:pPr>
      <w:rPr>
        <w:rFonts w:ascii="Symbol" w:hAnsi="Symbol" w:hint="default"/>
        <w:color w:val="004982"/>
      </w:rPr>
    </w:lvl>
    <w:lvl w:ilvl="1" w:tplc="B0F889EC">
      <w:start w:val="1"/>
      <w:numFmt w:val="bullet"/>
      <w:lvlText w:val="o"/>
      <w:lvlJc w:val="left"/>
      <w:pPr>
        <w:ind w:left="108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E1B521D"/>
    <w:multiLevelType w:val="hybridMultilevel"/>
    <w:tmpl w:val="0B14705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021A6"/>
    <w:multiLevelType w:val="hybridMultilevel"/>
    <w:tmpl w:val="2964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433"/>
    <w:multiLevelType w:val="hybridMultilevel"/>
    <w:tmpl w:val="61E4DD30"/>
    <w:lvl w:ilvl="0" w:tplc="8C2A900A">
      <w:start w:val="1"/>
      <w:numFmt w:val="bullet"/>
      <w:lvlText w:val=""/>
      <w:lvlJc w:val="left"/>
      <w:pPr>
        <w:ind w:left="1080" w:hanging="360"/>
      </w:pPr>
      <w:rPr>
        <w:rFonts w:ascii="Symbol" w:hAnsi="Symbol" w:hint="default"/>
        <w:color w:val="004982"/>
      </w:rPr>
    </w:lvl>
    <w:lvl w:ilvl="1" w:tplc="8F2C2CA4">
      <w:start w:val="1"/>
      <w:numFmt w:val="bullet"/>
      <w:lvlText w:val="o"/>
      <w:lvlJc w:val="left"/>
      <w:pPr>
        <w:ind w:left="1080" w:hanging="216"/>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CF05FC"/>
    <w:multiLevelType w:val="hybridMultilevel"/>
    <w:tmpl w:val="69484D3E"/>
    <w:lvl w:ilvl="0" w:tplc="AAF2722C">
      <w:start w:val="1"/>
      <w:numFmt w:val="bullet"/>
      <w:lvlText w:val=""/>
      <w:lvlJc w:val="left"/>
      <w:pPr>
        <w:ind w:left="720" w:hanging="360"/>
      </w:pPr>
      <w:rPr>
        <w:rFonts w:ascii="Symbol" w:hAnsi="Symbol" w:hint="default"/>
        <w:color w:val="0049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E7F4D"/>
    <w:multiLevelType w:val="hybridMultilevel"/>
    <w:tmpl w:val="E8E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179FB"/>
    <w:multiLevelType w:val="multilevel"/>
    <w:tmpl w:val="D8A6DFEE"/>
    <w:lvl w:ilvl="0">
      <w:start w:val="1"/>
      <w:numFmt w:val="bullet"/>
      <w:lvlText w:val=""/>
      <w:lvlJc w:val="left"/>
      <w:pPr>
        <w:ind w:left="720" w:hanging="360"/>
      </w:pPr>
      <w:rPr>
        <w:rFonts w:ascii="Symbol" w:hAnsi="Symbol" w:hint="default"/>
        <w:color w:val="004982"/>
      </w:rPr>
    </w:lvl>
    <w:lvl w:ilvl="1">
      <w:start w:val="1"/>
      <w:numFmt w:val="bullet"/>
      <w:lvlText w:val="o"/>
      <w:lvlJc w:val="left"/>
      <w:pPr>
        <w:ind w:left="108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3312" w:hanging="432"/>
      </w:pPr>
      <w:rPr>
        <w:rFonts w:ascii="Symbol" w:hAnsi="Symbol" w:hint="default"/>
      </w:rPr>
    </w:lvl>
    <w:lvl w:ilvl="7">
      <w:start w:val="1"/>
      <w:numFmt w:val="bullet"/>
      <w:lvlText w:val="o"/>
      <w:lvlJc w:val="left"/>
      <w:pPr>
        <w:ind w:left="3744" w:hanging="432"/>
      </w:pPr>
      <w:rPr>
        <w:rFonts w:ascii="Courier New" w:hAnsi="Courier New" w:hint="default"/>
      </w:rPr>
    </w:lvl>
    <w:lvl w:ilvl="8">
      <w:start w:val="1"/>
      <w:numFmt w:val="bullet"/>
      <w:lvlText w:val=""/>
      <w:lvlJc w:val="left"/>
      <w:pPr>
        <w:ind w:left="4320" w:hanging="504"/>
      </w:pPr>
      <w:rPr>
        <w:rFonts w:ascii="Wingdings" w:hAnsi="Wingdings" w:hint="default"/>
      </w:rPr>
    </w:lvl>
  </w:abstractNum>
  <w:abstractNum w:abstractNumId="25" w15:restartNumberingAfterBreak="0">
    <w:nsid w:val="4B7E660B"/>
    <w:multiLevelType w:val="hybridMultilevel"/>
    <w:tmpl w:val="6CE61A5C"/>
    <w:lvl w:ilvl="0" w:tplc="AFD05076">
      <w:start w:val="1"/>
      <w:numFmt w:val="bullet"/>
      <w:pStyle w:val="NoSpacing"/>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9C46F7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768AA"/>
    <w:multiLevelType w:val="multilevel"/>
    <w:tmpl w:val="FD24F246"/>
    <w:numStyleLink w:val="Style1"/>
  </w:abstractNum>
  <w:abstractNum w:abstractNumId="27" w15:restartNumberingAfterBreak="0">
    <w:nsid w:val="4D4C1625"/>
    <w:multiLevelType w:val="multilevel"/>
    <w:tmpl w:val="FD24F246"/>
    <w:styleLink w:val="Style1"/>
    <w:lvl w:ilvl="0">
      <w:start w:val="1"/>
      <w:numFmt w:val="bullet"/>
      <w:lvlText w:val=""/>
      <w:lvlJc w:val="left"/>
      <w:pPr>
        <w:ind w:left="720" w:hanging="360"/>
      </w:pPr>
      <w:rPr>
        <w:rFonts w:ascii="Symbol" w:hAnsi="Symbol" w:hint="default"/>
        <w:color w:val="004982"/>
      </w:rPr>
    </w:lvl>
    <w:lvl w:ilvl="1">
      <w:start w:val="1"/>
      <w:numFmt w:val="bullet"/>
      <w:lvlText w:val="o"/>
      <w:lvlJc w:val="left"/>
      <w:pPr>
        <w:ind w:left="108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40F3D"/>
    <w:multiLevelType w:val="hybridMultilevel"/>
    <w:tmpl w:val="9ABE09EE"/>
    <w:lvl w:ilvl="0" w:tplc="0409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C2A12"/>
    <w:multiLevelType w:val="hybridMultilevel"/>
    <w:tmpl w:val="32E8555A"/>
    <w:lvl w:ilvl="0" w:tplc="B7C21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85D39"/>
    <w:multiLevelType w:val="hybridMultilevel"/>
    <w:tmpl w:val="D0F4D9F2"/>
    <w:lvl w:ilvl="0" w:tplc="FFFFFFFF">
      <w:start w:val="1"/>
      <w:numFmt w:val="bullet"/>
      <w:lvlText w:val=""/>
      <w:lvlJc w:val="left"/>
      <w:pPr>
        <w:ind w:left="1080" w:hanging="360"/>
      </w:pPr>
      <w:rPr>
        <w:rFonts w:ascii="Symbol" w:hAnsi="Symbol" w:hint="default"/>
        <w:color w:val="004982"/>
      </w:rPr>
    </w:lvl>
    <w:lvl w:ilvl="1" w:tplc="FFFFFFFF">
      <w:start w:val="1"/>
      <w:numFmt w:val="bullet"/>
      <w:lvlText w:val="o"/>
      <w:lvlJc w:val="left"/>
      <w:pPr>
        <w:ind w:left="1080" w:hanging="216"/>
      </w:pPr>
      <w:rPr>
        <w:rFonts w:ascii="Courier New" w:hAnsi="Courier New" w:hint="default"/>
      </w:rPr>
    </w:lvl>
    <w:lvl w:ilvl="2" w:tplc="C32E3BD4">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D6C39BE"/>
    <w:multiLevelType w:val="multilevel"/>
    <w:tmpl w:val="6CCA182A"/>
    <w:lvl w:ilvl="0">
      <w:start w:val="1"/>
      <w:numFmt w:val="bullet"/>
      <w:lvlText w:val=""/>
      <w:lvlJc w:val="left"/>
      <w:pPr>
        <w:ind w:left="1296" w:hanging="288"/>
      </w:pPr>
      <w:rPr>
        <w:rFonts w:ascii="Symbol" w:hAnsi="Symbol" w:hint="default"/>
        <w:color w:val="004982"/>
      </w:rPr>
    </w:lvl>
    <w:lvl w:ilvl="1">
      <w:start w:val="1"/>
      <w:numFmt w:val="bullet"/>
      <w:lvlText w:val="o"/>
      <w:lvlJc w:val="left"/>
      <w:pPr>
        <w:ind w:left="180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3312" w:hanging="432"/>
      </w:pPr>
      <w:rPr>
        <w:rFonts w:ascii="Symbol" w:hAnsi="Symbol" w:hint="default"/>
      </w:rPr>
    </w:lvl>
    <w:lvl w:ilvl="7">
      <w:start w:val="1"/>
      <w:numFmt w:val="bullet"/>
      <w:lvlText w:val="o"/>
      <w:lvlJc w:val="left"/>
      <w:pPr>
        <w:ind w:left="3744" w:hanging="432"/>
      </w:pPr>
      <w:rPr>
        <w:rFonts w:ascii="Courier New" w:hAnsi="Courier New" w:hint="default"/>
      </w:rPr>
    </w:lvl>
    <w:lvl w:ilvl="8">
      <w:start w:val="1"/>
      <w:numFmt w:val="bullet"/>
      <w:lvlText w:val=""/>
      <w:lvlJc w:val="left"/>
      <w:pPr>
        <w:ind w:left="4320" w:hanging="504"/>
      </w:pPr>
      <w:rPr>
        <w:rFonts w:ascii="Wingdings" w:hAnsi="Wingdings" w:hint="default"/>
      </w:rPr>
    </w:lvl>
  </w:abstractNum>
  <w:abstractNum w:abstractNumId="32" w15:restartNumberingAfterBreak="0">
    <w:nsid w:val="5E292439"/>
    <w:multiLevelType w:val="hybridMultilevel"/>
    <w:tmpl w:val="7ABE6390"/>
    <w:lvl w:ilvl="0" w:tplc="FFFFFFFF">
      <w:start w:val="1"/>
      <w:numFmt w:val="bullet"/>
      <w:lvlText w:val=""/>
      <w:lvlJc w:val="left"/>
      <w:pPr>
        <w:ind w:left="1080" w:hanging="360"/>
      </w:pPr>
      <w:rPr>
        <w:rFonts w:ascii="Symbol" w:hAnsi="Symbol" w:hint="default"/>
        <w:color w:val="004982"/>
      </w:rPr>
    </w:lvl>
    <w:lvl w:ilvl="1" w:tplc="E9D0921C">
      <w:start w:val="1"/>
      <w:numFmt w:val="bullet"/>
      <w:lvlText w:val="o"/>
      <w:lvlJc w:val="left"/>
      <w:pPr>
        <w:ind w:left="108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18F7A41"/>
    <w:multiLevelType w:val="hybridMultilevel"/>
    <w:tmpl w:val="A33480DE"/>
    <w:lvl w:ilvl="0" w:tplc="FFFFFFFF">
      <w:start w:val="1"/>
      <w:numFmt w:val="bullet"/>
      <w:lvlText w:val=""/>
      <w:lvlJc w:val="left"/>
      <w:pPr>
        <w:ind w:left="1080" w:hanging="360"/>
      </w:pPr>
      <w:rPr>
        <w:rFonts w:ascii="Symbol" w:hAnsi="Symbol" w:hint="default"/>
        <w:color w:val="004982"/>
      </w:rPr>
    </w:lvl>
    <w:lvl w:ilvl="1" w:tplc="39CA7834">
      <w:start w:val="1"/>
      <w:numFmt w:val="bullet"/>
      <w:lvlText w:val="o"/>
      <w:lvlJc w:val="left"/>
      <w:pPr>
        <w:ind w:left="144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8A12600"/>
    <w:multiLevelType w:val="hybridMultilevel"/>
    <w:tmpl w:val="6FAA4E12"/>
    <w:lvl w:ilvl="0" w:tplc="FFFFFFFF">
      <w:start w:val="1"/>
      <w:numFmt w:val="bullet"/>
      <w:lvlText w:val=""/>
      <w:lvlJc w:val="left"/>
      <w:pPr>
        <w:ind w:left="1080" w:hanging="360"/>
      </w:pPr>
      <w:rPr>
        <w:rFonts w:ascii="Symbol" w:hAnsi="Symbol" w:hint="default"/>
        <w:color w:val="004982"/>
      </w:rPr>
    </w:lvl>
    <w:lvl w:ilvl="1" w:tplc="04090009">
      <w:start w:val="1"/>
      <w:numFmt w:val="bullet"/>
      <w:lvlText w:val=""/>
      <w:lvlJc w:val="left"/>
      <w:pPr>
        <w:ind w:left="1224"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7B22873"/>
    <w:multiLevelType w:val="hybridMultilevel"/>
    <w:tmpl w:val="9D786C40"/>
    <w:lvl w:ilvl="0" w:tplc="04090001">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1E31B9"/>
    <w:multiLevelType w:val="multilevel"/>
    <w:tmpl w:val="FD24F246"/>
    <w:numStyleLink w:val="Style1"/>
  </w:abstractNum>
  <w:abstractNum w:abstractNumId="37" w15:restartNumberingAfterBreak="0">
    <w:nsid w:val="7F7864BF"/>
    <w:multiLevelType w:val="multilevel"/>
    <w:tmpl w:val="FD24F246"/>
    <w:numStyleLink w:val="Style1"/>
  </w:abstractNum>
  <w:num w:numId="1" w16cid:durableId="1070928473">
    <w:abstractNumId w:val="10"/>
  </w:num>
  <w:num w:numId="2" w16cid:durableId="575823337">
    <w:abstractNumId w:val="29"/>
  </w:num>
  <w:num w:numId="3" w16cid:durableId="1879270990">
    <w:abstractNumId w:val="9"/>
  </w:num>
  <w:num w:numId="4" w16cid:durableId="2089574190">
    <w:abstractNumId w:val="7"/>
  </w:num>
  <w:num w:numId="5" w16cid:durableId="639924890">
    <w:abstractNumId w:val="6"/>
  </w:num>
  <w:num w:numId="6" w16cid:durableId="1157264580">
    <w:abstractNumId w:val="5"/>
  </w:num>
  <w:num w:numId="7" w16cid:durableId="1316370356">
    <w:abstractNumId w:val="4"/>
  </w:num>
  <w:num w:numId="8" w16cid:durableId="1166093034">
    <w:abstractNumId w:val="8"/>
  </w:num>
  <w:num w:numId="9" w16cid:durableId="389504662">
    <w:abstractNumId w:val="3"/>
  </w:num>
  <w:num w:numId="10" w16cid:durableId="1955625935">
    <w:abstractNumId w:val="2"/>
  </w:num>
  <w:num w:numId="11" w16cid:durableId="2014604944">
    <w:abstractNumId w:val="1"/>
  </w:num>
  <w:num w:numId="12" w16cid:durableId="1302232061">
    <w:abstractNumId w:val="0"/>
  </w:num>
  <w:num w:numId="13" w16cid:durableId="2060740632">
    <w:abstractNumId w:val="25"/>
  </w:num>
  <w:num w:numId="14" w16cid:durableId="1997487396">
    <w:abstractNumId w:val="35"/>
  </w:num>
  <w:num w:numId="15" w16cid:durableId="1128282644">
    <w:abstractNumId w:val="20"/>
  </w:num>
  <w:num w:numId="16" w16cid:durableId="819227236">
    <w:abstractNumId w:val="28"/>
  </w:num>
  <w:num w:numId="17" w16cid:durableId="619459301">
    <w:abstractNumId w:val="21"/>
  </w:num>
  <w:num w:numId="18" w16cid:durableId="1077097201">
    <w:abstractNumId w:val="11"/>
  </w:num>
  <w:num w:numId="19" w16cid:durableId="266429244">
    <w:abstractNumId w:val="23"/>
  </w:num>
  <w:num w:numId="20" w16cid:durableId="579490002">
    <w:abstractNumId w:val="22"/>
  </w:num>
  <w:num w:numId="21" w16cid:durableId="1354840592">
    <w:abstractNumId w:val="32"/>
  </w:num>
  <w:num w:numId="22" w16cid:durableId="335155256">
    <w:abstractNumId w:val="30"/>
  </w:num>
  <w:num w:numId="23" w16cid:durableId="1343698342">
    <w:abstractNumId w:val="18"/>
  </w:num>
  <w:num w:numId="24" w16cid:durableId="1918586132">
    <w:abstractNumId w:val="16"/>
  </w:num>
  <w:num w:numId="25" w16cid:durableId="353195247">
    <w:abstractNumId w:val="14"/>
  </w:num>
  <w:num w:numId="26" w16cid:durableId="361439353">
    <w:abstractNumId w:val="12"/>
  </w:num>
  <w:num w:numId="27" w16cid:durableId="1784763786">
    <w:abstractNumId w:val="33"/>
  </w:num>
  <w:num w:numId="28" w16cid:durableId="523178957">
    <w:abstractNumId w:val="13"/>
  </w:num>
  <w:num w:numId="29" w16cid:durableId="2102294116">
    <w:abstractNumId w:val="34"/>
  </w:num>
  <w:num w:numId="30" w16cid:durableId="1458454652">
    <w:abstractNumId w:val="17"/>
  </w:num>
  <w:num w:numId="31" w16cid:durableId="1156147490">
    <w:abstractNumId w:val="27"/>
  </w:num>
  <w:num w:numId="32" w16cid:durableId="1700546299">
    <w:abstractNumId w:val="26"/>
  </w:num>
  <w:num w:numId="33" w16cid:durableId="1290166584">
    <w:abstractNumId w:val="37"/>
  </w:num>
  <w:num w:numId="34" w16cid:durableId="1540703377">
    <w:abstractNumId w:val="15"/>
  </w:num>
  <w:num w:numId="35" w16cid:durableId="513344337">
    <w:abstractNumId w:val="36"/>
  </w:num>
  <w:num w:numId="36" w16cid:durableId="1651709551">
    <w:abstractNumId w:val="24"/>
  </w:num>
  <w:num w:numId="37" w16cid:durableId="128473793">
    <w:abstractNumId w:val="31"/>
  </w:num>
  <w:num w:numId="38" w16cid:durableId="18307804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zIyMDYxtrSwNDdQ0lEKTi0uzszPAykwqgUADim44SwAAAA="/>
  </w:docVars>
  <w:rsids>
    <w:rsidRoot w:val="008F76C3"/>
    <w:rsid w:val="00003AEA"/>
    <w:rsid w:val="0000630B"/>
    <w:rsid w:val="000171AD"/>
    <w:rsid w:val="00023303"/>
    <w:rsid w:val="000243B1"/>
    <w:rsid w:val="00024BFA"/>
    <w:rsid w:val="00025097"/>
    <w:rsid w:val="00032BEC"/>
    <w:rsid w:val="0004263D"/>
    <w:rsid w:val="0005373E"/>
    <w:rsid w:val="00057801"/>
    <w:rsid w:val="00062A55"/>
    <w:rsid w:val="000632B3"/>
    <w:rsid w:val="00067B31"/>
    <w:rsid w:val="0007343F"/>
    <w:rsid w:val="00074916"/>
    <w:rsid w:val="000751D4"/>
    <w:rsid w:val="00082E0B"/>
    <w:rsid w:val="00083487"/>
    <w:rsid w:val="00084EC8"/>
    <w:rsid w:val="000A0FB4"/>
    <w:rsid w:val="000A5682"/>
    <w:rsid w:val="000B4880"/>
    <w:rsid w:val="000B778A"/>
    <w:rsid w:val="000C1471"/>
    <w:rsid w:val="000C1C28"/>
    <w:rsid w:val="000C3008"/>
    <w:rsid w:val="000D0AF2"/>
    <w:rsid w:val="000D1229"/>
    <w:rsid w:val="000D5656"/>
    <w:rsid w:val="000E247B"/>
    <w:rsid w:val="000E7379"/>
    <w:rsid w:val="000F7324"/>
    <w:rsid w:val="0011683D"/>
    <w:rsid w:val="00117417"/>
    <w:rsid w:val="00122B8E"/>
    <w:rsid w:val="00123B5B"/>
    <w:rsid w:val="001255B3"/>
    <w:rsid w:val="0012719F"/>
    <w:rsid w:val="00130259"/>
    <w:rsid w:val="0014263E"/>
    <w:rsid w:val="00142D77"/>
    <w:rsid w:val="0016149E"/>
    <w:rsid w:val="0016510F"/>
    <w:rsid w:val="00172EE2"/>
    <w:rsid w:val="00174E6B"/>
    <w:rsid w:val="0017534F"/>
    <w:rsid w:val="00184D6B"/>
    <w:rsid w:val="001859E7"/>
    <w:rsid w:val="00187453"/>
    <w:rsid w:val="0019552E"/>
    <w:rsid w:val="00195F6C"/>
    <w:rsid w:val="001A041E"/>
    <w:rsid w:val="001A4271"/>
    <w:rsid w:val="001B0202"/>
    <w:rsid w:val="001C1C69"/>
    <w:rsid w:val="001D1E2F"/>
    <w:rsid w:val="001E15D1"/>
    <w:rsid w:val="001F1838"/>
    <w:rsid w:val="001F3CBD"/>
    <w:rsid w:val="00200103"/>
    <w:rsid w:val="00200C6E"/>
    <w:rsid w:val="00203595"/>
    <w:rsid w:val="00210EFB"/>
    <w:rsid w:val="002119D7"/>
    <w:rsid w:val="00216C13"/>
    <w:rsid w:val="00216C3F"/>
    <w:rsid w:val="002204E2"/>
    <w:rsid w:val="00224743"/>
    <w:rsid w:val="0022769A"/>
    <w:rsid w:val="00233B19"/>
    <w:rsid w:val="002420A2"/>
    <w:rsid w:val="00245A55"/>
    <w:rsid w:val="00252794"/>
    <w:rsid w:val="002542C4"/>
    <w:rsid w:val="002612CF"/>
    <w:rsid w:val="00264AA8"/>
    <w:rsid w:val="0026554E"/>
    <w:rsid w:val="00267DD0"/>
    <w:rsid w:val="00271D57"/>
    <w:rsid w:val="00273925"/>
    <w:rsid w:val="00277C0B"/>
    <w:rsid w:val="00280857"/>
    <w:rsid w:val="0028357F"/>
    <w:rsid w:val="002B6ADD"/>
    <w:rsid w:val="002C03F4"/>
    <w:rsid w:val="002D0733"/>
    <w:rsid w:val="002D35E2"/>
    <w:rsid w:val="002D5A91"/>
    <w:rsid w:val="002E16F7"/>
    <w:rsid w:val="002E37B6"/>
    <w:rsid w:val="002E5587"/>
    <w:rsid w:val="002F15C4"/>
    <w:rsid w:val="002F3F4C"/>
    <w:rsid w:val="002F55BB"/>
    <w:rsid w:val="002F7E40"/>
    <w:rsid w:val="00306346"/>
    <w:rsid w:val="00312BBD"/>
    <w:rsid w:val="00314429"/>
    <w:rsid w:val="00325CF6"/>
    <w:rsid w:val="00326440"/>
    <w:rsid w:val="00327B04"/>
    <w:rsid w:val="00332EC7"/>
    <w:rsid w:val="00335453"/>
    <w:rsid w:val="00337A69"/>
    <w:rsid w:val="00347FD2"/>
    <w:rsid w:val="00360B9D"/>
    <w:rsid w:val="003618A4"/>
    <w:rsid w:val="003668DF"/>
    <w:rsid w:val="00366DE6"/>
    <w:rsid w:val="0038437D"/>
    <w:rsid w:val="0039075B"/>
    <w:rsid w:val="00394EF4"/>
    <w:rsid w:val="00396D07"/>
    <w:rsid w:val="00397C46"/>
    <w:rsid w:val="003A6C25"/>
    <w:rsid w:val="003B64E8"/>
    <w:rsid w:val="003C1977"/>
    <w:rsid w:val="003D6495"/>
    <w:rsid w:val="003D72CA"/>
    <w:rsid w:val="003D7E6A"/>
    <w:rsid w:val="003E1832"/>
    <w:rsid w:val="003E3249"/>
    <w:rsid w:val="003F2266"/>
    <w:rsid w:val="003F5FEE"/>
    <w:rsid w:val="0040589C"/>
    <w:rsid w:val="004100F8"/>
    <w:rsid w:val="00420671"/>
    <w:rsid w:val="0042628D"/>
    <w:rsid w:val="004316F6"/>
    <w:rsid w:val="004321E2"/>
    <w:rsid w:val="00432549"/>
    <w:rsid w:val="004339F3"/>
    <w:rsid w:val="004442F2"/>
    <w:rsid w:val="00455C82"/>
    <w:rsid w:val="00457049"/>
    <w:rsid w:val="00457F62"/>
    <w:rsid w:val="00461921"/>
    <w:rsid w:val="00471C48"/>
    <w:rsid w:val="00476F25"/>
    <w:rsid w:val="00484CAF"/>
    <w:rsid w:val="004869DA"/>
    <w:rsid w:val="00487120"/>
    <w:rsid w:val="00491EBB"/>
    <w:rsid w:val="004926C9"/>
    <w:rsid w:val="00494D12"/>
    <w:rsid w:val="004A0186"/>
    <w:rsid w:val="004A4AC0"/>
    <w:rsid w:val="004A7973"/>
    <w:rsid w:val="004C7316"/>
    <w:rsid w:val="004D3011"/>
    <w:rsid w:val="004D41B6"/>
    <w:rsid w:val="004E14A1"/>
    <w:rsid w:val="0050179B"/>
    <w:rsid w:val="0050222D"/>
    <w:rsid w:val="005032E0"/>
    <w:rsid w:val="0050661C"/>
    <w:rsid w:val="00513BBC"/>
    <w:rsid w:val="005171C8"/>
    <w:rsid w:val="00521A7B"/>
    <w:rsid w:val="0052542A"/>
    <w:rsid w:val="00525686"/>
    <w:rsid w:val="00526BB2"/>
    <w:rsid w:val="005323F7"/>
    <w:rsid w:val="00537F8D"/>
    <w:rsid w:val="00557A95"/>
    <w:rsid w:val="00571C08"/>
    <w:rsid w:val="00572485"/>
    <w:rsid w:val="00580F22"/>
    <w:rsid w:val="00583F43"/>
    <w:rsid w:val="00590C4E"/>
    <w:rsid w:val="0059472C"/>
    <w:rsid w:val="00595C43"/>
    <w:rsid w:val="005B3504"/>
    <w:rsid w:val="005B4FB2"/>
    <w:rsid w:val="005B5AD4"/>
    <w:rsid w:val="005B7083"/>
    <w:rsid w:val="005C1D91"/>
    <w:rsid w:val="005C222A"/>
    <w:rsid w:val="005E301A"/>
    <w:rsid w:val="005E3EB7"/>
    <w:rsid w:val="005F438F"/>
    <w:rsid w:val="005F705D"/>
    <w:rsid w:val="00610603"/>
    <w:rsid w:val="00611B53"/>
    <w:rsid w:val="00612615"/>
    <w:rsid w:val="0062260E"/>
    <w:rsid w:val="00660405"/>
    <w:rsid w:val="00660751"/>
    <w:rsid w:val="0068579C"/>
    <w:rsid w:val="006A7AA5"/>
    <w:rsid w:val="006C09EE"/>
    <w:rsid w:val="006C73BB"/>
    <w:rsid w:val="006D1633"/>
    <w:rsid w:val="006D5875"/>
    <w:rsid w:val="006D7693"/>
    <w:rsid w:val="006E612C"/>
    <w:rsid w:val="006E79BE"/>
    <w:rsid w:val="006F1085"/>
    <w:rsid w:val="006F3C71"/>
    <w:rsid w:val="00701583"/>
    <w:rsid w:val="00707F23"/>
    <w:rsid w:val="007212EB"/>
    <w:rsid w:val="0072323E"/>
    <w:rsid w:val="00727646"/>
    <w:rsid w:val="00735108"/>
    <w:rsid w:val="0074003D"/>
    <w:rsid w:val="00740483"/>
    <w:rsid w:val="00747BC1"/>
    <w:rsid w:val="00752C8C"/>
    <w:rsid w:val="00761EFB"/>
    <w:rsid w:val="00775A96"/>
    <w:rsid w:val="00777B0A"/>
    <w:rsid w:val="00782D79"/>
    <w:rsid w:val="0078490F"/>
    <w:rsid w:val="00793A06"/>
    <w:rsid w:val="00795837"/>
    <w:rsid w:val="00796C2B"/>
    <w:rsid w:val="00797C0E"/>
    <w:rsid w:val="007A673D"/>
    <w:rsid w:val="007A7FF3"/>
    <w:rsid w:val="007B6885"/>
    <w:rsid w:val="007B6A1E"/>
    <w:rsid w:val="007B6AFF"/>
    <w:rsid w:val="007B6F14"/>
    <w:rsid w:val="007C11B1"/>
    <w:rsid w:val="007C54C1"/>
    <w:rsid w:val="007D6DFC"/>
    <w:rsid w:val="007F23F1"/>
    <w:rsid w:val="007F3312"/>
    <w:rsid w:val="007F656B"/>
    <w:rsid w:val="00804F15"/>
    <w:rsid w:val="00811007"/>
    <w:rsid w:val="008137F7"/>
    <w:rsid w:val="00822D8F"/>
    <w:rsid w:val="00831996"/>
    <w:rsid w:val="00831A31"/>
    <w:rsid w:val="008327C6"/>
    <w:rsid w:val="00832A66"/>
    <w:rsid w:val="0083424D"/>
    <w:rsid w:val="00835F1B"/>
    <w:rsid w:val="00845DAF"/>
    <w:rsid w:val="008510A1"/>
    <w:rsid w:val="00863F52"/>
    <w:rsid w:val="0086404A"/>
    <w:rsid w:val="00866966"/>
    <w:rsid w:val="0088207B"/>
    <w:rsid w:val="00882382"/>
    <w:rsid w:val="00885D0C"/>
    <w:rsid w:val="00886500"/>
    <w:rsid w:val="00887DBC"/>
    <w:rsid w:val="00887F78"/>
    <w:rsid w:val="00890E98"/>
    <w:rsid w:val="00891EF1"/>
    <w:rsid w:val="0089201D"/>
    <w:rsid w:val="008B4DB9"/>
    <w:rsid w:val="008D26F1"/>
    <w:rsid w:val="008D6B0C"/>
    <w:rsid w:val="008E2F39"/>
    <w:rsid w:val="008E694B"/>
    <w:rsid w:val="008F58CA"/>
    <w:rsid w:val="008F621C"/>
    <w:rsid w:val="008F6CA1"/>
    <w:rsid w:val="008F76C3"/>
    <w:rsid w:val="009046BC"/>
    <w:rsid w:val="009465F3"/>
    <w:rsid w:val="00961095"/>
    <w:rsid w:val="00961449"/>
    <w:rsid w:val="0096698E"/>
    <w:rsid w:val="0097248F"/>
    <w:rsid w:val="009724A4"/>
    <w:rsid w:val="00972B98"/>
    <w:rsid w:val="0097454A"/>
    <w:rsid w:val="00975BBB"/>
    <w:rsid w:val="0099137C"/>
    <w:rsid w:val="00992456"/>
    <w:rsid w:val="009A788A"/>
    <w:rsid w:val="009B0544"/>
    <w:rsid w:val="009D75A0"/>
    <w:rsid w:val="009E43F8"/>
    <w:rsid w:val="009E4554"/>
    <w:rsid w:val="009E6DCF"/>
    <w:rsid w:val="009F72BE"/>
    <w:rsid w:val="00A02DDE"/>
    <w:rsid w:val="00A03EF0"/>
    <w:rsid w:val="00A1226E"/>
    <w:rsid w:val="00A25366"/>
    <w:rsid w:val="00A31687"/>
    <w:rsid w:val="00A42B4A"/>
    <w:rsid w:val="00A52332"/>
    <w:rsid w:val="00A52E85"/>
    <w:rsid w:val="00A54D83"/>
    <w:rsid w:val="00A562FC"/>
    <w:rsid w:val="00A71B8E"/>
    <w:rsid w:val="00A73C05"/>
    <w:rsid w:val="00A759FA"/>
    <w:rsid w:val="00A83899"/>
    <w:rsid w:val="00A86907"/>
    <w:rsid w:val="00A93C94"/>
    <w:rsid w:val="00A96155"/>
    <w:rsid w:val="00AA74F3"/>
    <w:rsid w:val="00AC4CC9"/>
    <w:rsid w:val="00AD6E25"/>
    <w:rsid w:val="00AE51D3"/>
    <w:rsid w:val="00AE5E14"/>
    <w:rsid w:val="00AF63E4"/>
    <w:rsid w:val="00AF6E2F"/>
    <w:rsid w:val="00B02897"/>
    <w:rsid w:val="00B049E6"/>
    <w:rsid w:val="00B15AC0"/>
    <w:rsid w:val="00B20B03"/>
    <w:rsid w:val="00B20E49"/>
    <w:rsid w:val="00B2370E"/>
    <w:rsid w:val="00B2771A"/>
    <w:rsid w:val="00B27E56"/>
    <w:rsid w:val="00B33886"/>
    <w:rsid w:val="00B33CB6"/>
    <w:rsid w:val="00B403BB"/>
    <w:rsid w:val="00B417FC"/>
    <w:rsid w:val="00B41836"/>
    <w:rsid w:val="00B53CD1"/>
    <w:rsid w:val="00B56E9B"/>
    <w:rsid w:val="00B64B92"/>
    <w:rsid w:val="00B67F6F"/>
    <w:rsid w:val="00B76336"/>
    <w:rsid w:val="00B918C1"/>
    <w:rsid w:val="00B93FAB"/>
    <w:rsid w:val="00BA1D29"/>
    <w:rsid w:val="00BA3DD1"/>
    <w:rsid w:val="00BA45E1"/>
    <w:rsid w:val="00BC5007"/>
    <w:rsid w:val="00BC5CFE"/>
    <w:rsid w:val="00BC5EF5"/>
    <w:rsid w:val="00BC6D74"/>
    <w:rsid w:val="00BD093C"/>
    <w:rsid w:val="00BD5FD2"/>
    <w:rsid w:val="00BE1717"/>
    <w:rsid w:val="00BE3445"/>
    <w:rsid w:val="00BE5F29"/>
    <w:rsid w:val="00BF3496"/>
    <w:rsid w:val="00BF4FEB"/>
    <w:rsid w:val="00BF511A"/>
    <w:rsid w:val="00C06473"/>
    <w:rsid w:val="00C06654"/>
    <w:rsid w:val="00C06E8F"/>
    <w:rsid w:val="00C3036C"/>
    <w:rsid w:val="00C33903"/>
    <w:rsid w:val="00C345B7"/>
    <w:rsid w:val="00C35B30"/>
    <w:rsid w:val="00C50648"/>
    <w:rsid w:val="00C53C40"/>
    <w:rsid w:val="00C56595"/>
    <w:rsid w:val="00C57B08"/>
    <w:rsid w:val="00C61041"/>
    <w:rsid w:val="00C63B06"/>
    <w:rsid w:val="00C652B1"/>
    <w:rsid w:val="00C73549"/>
    <w:rsid w:val="00C73EFD"/>
    <w:rsid w:val="00C7612A"/>
    <w:rsid w:val="00C76DB5"/>
    <w:rsid w:val="00C8118F"/>
    <w:rsid w:val="00C813D4"/>
    <w:rsid w:val="00C8328E"/>
    <w:rsid w:val="00C840A5"/>
    <w:rsid w:val="00CA04BD"/>
    <w:rsid w:val="00CB5D3D"/>
    <w:rsid w:val="00CC1AF0"/>
    <w:rsid w:val="00CD00AC"/>
    <w:rsid w:val="00CD46F5"/>
    <w:rsid w:val="00CE5244"/>
    <w:rsid w:val="00CF0249"/>
    <w:rsid w:val="00CF2DD2"/>
    <w:rsid w:val="00D02CAD"/>
    <w:rsid w:val="00D06120"/>
    <w:rsid w:val="00D0629C"/>
    <w:rsid w:val="00D12057"/>
    <w:rsid w:val="00D15E09"/>
    <w:rsid w:val="00D224E6"/>
    <w:rsid w:val="00D22CE8"/>
    <w:rsid w:val="00D30E37"/>
    <w:rsid w:val="00D33557"/>
    <w:rsid w:val="00D3782B"/>
    <w:rsid w:val="00D448DF"/>
    <w:rsid w:val="00D51F48"/>
    <w:rsid w:val="00D57768"/>
    <w:rsid w:val="00D609F2"/>
    <w:rsid w:val="00D62AC2"/>
    <w:rsid w:val="00D64DE1"/>
    <w:rsid w:val="00D74A53"/>
    <w:rsid w:val="00D81AE9"/>
    <w:rsid w:val="00D86A75"/>
    <w:rsid w:val="00D94B48"/>
    <w:rsid w:val="00D94D21"/>
    <w:rsid w:val="00D97CAD"/>
    <w:rsid w:val="00DA16C3"/>
    <w:rsid w:val="00DA1883"/>
    <w:rsid w:val="00DA289D"/>
    <w:rsid w:val="00DA38A2"/>
    <w:rsid w:val="00DA7CBA"/>
    <w:rsid w:val="00DA7DEC"/>
    <w:rsid w:val="00DB6030"/>
    <w:rsid w:val="00DC3E39"/>
    <w:rsid w:val="00DC6BE4"/>
    <w:rsid w:val="00DD2B74"/>
    <w:rsid w:val="00DD53B2"/>
    <w:rsid w:val="00DD5685"/>
    <w:rsid w:val="00DE7E96"/>
    <w:rsid w:val="00DF3D2D"/>
    <w:rsid w:val="00DF47DB"/>
    <w:rsid w:val="00DF6F1D"/>
    <w:rsid w:val="00E03D55"/>
    <w:rsid w:val="00E05248"/>
    <w:rsid w:val="00E103E7"/>
    <w:rsid w:val="00E13409"/>
    <w:rsid w:val="00E273B3"/>
    <w:rsid w:val="00E4479E"/>
    <w:rsid w:val="00E511CD"/>
    <w:rsid w:val="00E55B1B"/>
    <w:rsid w:val="00E55C69"/>
    <w:rsid w:val="00E567DB"/>
    <w:rsid w:val="00E622B1"/>
    <w:rsid w:val="00E64BC6"/>
    <w:rsid w:val="00E65B4D"/>
    <w:rsid w:val="00E676EC"/>
    <w:rsid w:val="00E70FCD"/>
    <w:rsid w:val="00E726E1"/>
    <w:rsid w:val="00E727C5"/>
    <w:rsid w:val="00E76056"/>
    <w:rsid w:val="00E8737E"/>
    <w:rsid w:val="00E936D2"/>
    <w:rsid w:val="00E96CDF"/>
    <w:rsid w:val="00EA1399"/>
    <w:rsid w:val="00EA40B8"/>
    <w:rsid w:val="00EA69B3"/>
    <w:rsid w:val="00EA69BD"/>
    <w:rsid w:val="00EB0F9A"/>
    <w:rsid w:val="00EC321B"/>
    <w:rsid w:val="00EC57E7"/>
    <w:rsid w:val="00ED56AD"/>
    <w:rsid w:val="00EF2DD2"/>
    <w:rsid w:val="00EF5383"/>
    <w:rsid w:val="00EF7CCD"/>
    <w:rsid w:val="00F01266"/>
    <w:rsid w:val="00F05D28"/>
    <w:rsid w:val="00F11D4E"/>
    <w:rsid w:val="00F1361D"/>
    <w:rsid w:val="00F26C63"/>
    <w:rsid w:val="00F314E3"/>
    <w:rsid w:val="00F35613"/>
    <w:rsid w:val="00F358F0"/>
    <w:rsid w:val="00F407DD"/>
    <w:rsid w:val="00F66547"/>
    <w:rsid w:val="00F764C2"/>
    <w:rsid w:val="00F77C55"/>
    <w:rsid w:val="00F8096E"/>
    <w:rsid w:val="00F817F9"/>
    <w:rsid w:val="00F923F6"/>
    <w:rsid w:val="00F96128"/>
    <w:rsid w:val="00F97A98"/>
    <w:rsid w:val="00FA0D0D"/>
    <w:rsid w:val="00FB6CC5"/>
    <w:rsid w:val="00FB7F24"/>
    <w:rsid w:val="00FC01F8"/>
    <w:rsid w:val="00FC2CE9"/>
    <w:rsid w:val="00FC58B9"/>
    <w:rsid w:val="00FD0AE5"/>
    <w:rsid w:val="00FD25C6"/>
    <w:rsid w:val="00FD44C0"/>
    <w:rsid w:val="00FE0DB3"/>
    <w:rsid w:val="00FE110B"/>
    <w:rsid w:val="00FE36E8"/>
    <w:rsid w:val="00FE4161"/>
    <w:rsid w:val="00FE4351"/>
    <w:rsid w:val="00FF09B4"/>
    <w:rsid w:val="00FF13CD"/>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9AD90"/>
  <w15:docId w15:val="{AE5EA953-BD50-47A8-A3BB-7DBDA276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0"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09"/>
    <w:pPr>
      <w:spacing w:before="200" w:line="312" w:lineRule="auto"/>
      <w:ind w:left="518"/>
    </w:pPr>
    <w:rPr>
      <w:rFonts w:ascii="Arial" w:hAnsi="Arial" w:cs="Arial"/>
      <w:noProof/>
      <w:sz w:val="26"/>
      <w:szCs w:val="26"/>
    </w:rPr>
  </w:style>
  <w:style w:type="paragraph" w:styleId="Heading1">
    <w:name w:val="heading 1"/>
    <w:next w:val="Normal"/>
    <w:link w:val="Heading1Char"/>
    <w:uiPriority w:val="1"/>
    <w:rsid w:val="00306346"/>
    <w:pPr>
      <w:shd w:val="clear" w:color="004982" w:fill="auto"/>
      <w:tabs>
        <w:tab w:val="left" w:pos="972"/>
      </w:tabs>
      <w:spacing w:before="720" w:after="120" w:line="288" w:lineRule="auto"/>
      <w:ind w:left="187"/>
      <w:outlineLvl w:val="0"/>
    </w:pPr>
    <w:rPr>
      <w:rFonts w:ascii="Arial" w:eastAsiaTheme="majorEastAsia" w:hAnsi="Arial" w:cstheme="majorBidi"/>
      <w:b/>
      <w:color w:val="064276"/>
      <w:sz w:val="48"/>
      <w:szCs w:val="48"/>
    </w:rPr>
  </w:style>
  <w:style w:type="paragraph" w:styleId="Heading2">
    <w:name w:val="heading 2"/>
    <w:basedOn w:val="Heading1"/>
    <w:next w:val="Normal"/>
    <w:link w:val="Heading2Char"/>
    <w:uiPriority w:val="1"/>
    <w:rsid w:val="00C35B30"/>
    <w:pPr>
      <w:keepNext/>
      <w:keepLines/>
      <w:spacing w:before="240" w:line="312" w:lineRule="auto"/>
      <w:outlineLvl w:val="1"/>
    </w:pPr>
    <w:rPr>
      <w:sz w:val="36"/>
      <w:szCs w:val="26"/>
    </w:rPr>
  </w:style>
  <w:style w:type="paragraph" w:styleId="Heading3">
    <w:name w:val="heading 3"/>
    <w:next w:val="Normal"/>
    <w:link w:val="Heading3Char"/>
    <w:uiPriority w:val="1"/>
    <w:qFormat/>
    <w:rsid w:val="00C35B30"/>
    <w:pPr>
      <w:keepNext/>
      <w:keepLines/>
      <w:spacing w:before="240" w:after="120" w:line="312" w:lineRule="auto"/>
      <w:ind w:left="513"/>
      <w:outlineLvl w:val="2"/>
    </w:pPr>
    <w:rPr>
      <w:rFonts w:ascii="Arial" w:eastAsiaTheme="majorEastAsia" w:hAnsi="Arial" w:cstheme="majorBidi"/>
      <w:b/>
      <w:color w:val="064276"/>
      <w:sz w:val="28"/>
      <w:szCs w:val="24"/>
    </w:rPr>
  </w:style>
  <w:style w:type="paragraph" w:styleId="Heading4">
    <w:name w:val="heading 4"/>
    <w:basedOn w:val="Normal"/>
    <w:next w:val="Normal"/>
    <w:link w:val="Heading4Char"/>
    <w:uiPriority w:val="1"/>
    <w:qFormat/>
    <w:rsid w:val="005032E0"/>
    <w:pPr>
      <w:keepNext/>
      <w:keepLines/>
      <w:spacing w:before="120" w:after="40"/>
      <w:outlineLvl w:val="3"/>
    </w:pPr>
    <w:rPr>
      <w:rFonts w:eastAsiaTheme="majorEastAsia" w:cstheme="majorBidi"/>
      <w:iCs/>
      <w:color w:val="004982"/>
    </w:rPr>
  </w:style>
  <w:style w:type="paragraph" w:styleId="Heading5">
    <w:name w:val="heading 5"/>
    <w:basedOn w:val="Normal"/>
    <w:next w:val="Normal"/>
    <w:link w:val="Heading5Char"/>
    <w:uiPriority w:val="10"/>
    <w:semiHidden/>
    <w:qFormat/>
    <w:rsid w:val="006E612C"/>
    <w:pPr>
      <w:keepNext/>
      <w:keepLines/>
      <w:spacing w:before="40"/>
      <w:outlineLvl w:val="4"/>
    </w:pPr>
    <w:rPr>
      <w:rFonts w:asciiTheme="majorHAnsi" w:eastAsiaTheme="majorEastAsia" w:hAnsiTheme="majorHAnsi" w:cstheme="majorBidi"/>
      <w:color w:val="BB3D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13"/>
    <w:pPr>
      <w:tabs>
        <w:tab w:val="center" w:pos="4680"/>
        <w:tab w:val="right" w:pos="9360"/>
      </w:tabs>
      <w:spacing w:line="240" w:lineRule="auto"/>
    </w:pPr>
  </w:style>
  <w:style w:type="character" w:customStyle="1" w:styleId="HeaderChar">
    <w:name w:val="Header Char"/>
    <w:basedOn w:val="DefaultParagraphFont"/>
    <w:link w:val="Header"/>
    <w:uiPriority w:val="99"/>
    <w:rsid w:val="00216C13"/>
  </w:style>
  <w:style w:type="paragraph" w:styleId="Footer">
    <w:name w:val="footer"/>
    <w:link w:val="FooterChar"/>
    <w:uiPriority w:val="7"/>
    <w:unhideWhenUsed/>
    <w:rsid w:val="00F407DD"/>
    <w:pPr>
      <w:pBdr>
        <w:top w:val="single" w:sz="24" w:space="1" w:color="004982"/>
        <w:left w:val="single" w:sz="24" w:space="4" w:color="004982"/>
        <w:bottom w:val="single" w:sz="24" w:space="1" w:color="004982"/>
        <w:right w:val="single" w:sz="24" w:space="4" w:color="004982"/>
      </w:pBdr>
      <w:shd w:val="solid" w:color="004982" w:fill="auto"/>
      <w:tabs>
        <w:tab w:val="right" w:pos="10440"/>
      </w:tabs>
    </w:pPr>
    <w:rPr>
      <w:rFonts w:ascii="Arial" w:hAnsi="Arial" w:cs="Arial"/>
      <w:noProof/>
      <w:sz w:val="28"/>
      <w:szCs w:val="28"/>
    </w:rPr>
  </w:style>
  <w:style w:type="character" w:customStyle="1" w:styleId="FooterChar">
    <w:name w:val="Footer Char"/>
    <w:basedOn w:val="DefaultParagraphFont"/>
    <w:link w:val="Footer"/>
    <w:uiPriority w:val="7"/>
    <w:rsid w:val="00D15E09"/>
    <w:rPr>
      <w:rFonts w:ascii="Arial" w:hAnsi="Arial" w:cs="Arial"/>
      <w:noProof/>
      <w:sz w:val="28"/>
      <w:szCs w:val="28"/>
      <w:shd w:val="solid" w:color="004982" w:fill="auto"/>
    </w:rPr>
  </w:style>
  <w:style w:type="paragraph" w:styleId="BalloonText">
    <w:name w:val="Balloon Text"/>
    <w:basedOn w:val="Normal"/>
    <w:link w:val="BalloonTextChar"/>
    <w:uiPriority w:val="99"/>
    <w:semiHidden/>
    <w:unhideWhenUsed/>
    <w:rsid w:val="00216C1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16C13"/>
    <w:rPr>
      <w:rFonts w:ascii="Tahoma" w:hAnsi="Tahoma" w:cs="Tahoma"/>
      <w:sz w:val="16"/>
      <w:szCs w:val="16"/>
    </w:rPr>
  </w:style>
  <w:style w:type="character" w:customStyle="1" w:styleId="Heading2Char">
    <w:name w:val="Heading 2 Char"/>
    <w:basedOn w:val="DefaultParagraphFont"/>
    <w:link w:val="Heading2"/>
    <w:uiPriority w:val="1"/>
    <w:rsid w:val="00C35B30"/>
    <w:rPr>
      <w:rFonts w:ascii="Arial" w:eastAsiaTheme="majorEastAsia" w:hAnsi="Arial" w:cstheme="majorBidi"/>
      <w:b/>
      <w:color w:val="064276"/>
      <w:sz w:val="36"/>
      <w:szCs w:val="26"/>
      <w:shd w:val="clear" w:color="004982" w:fill="auto"/>
    </w:rPr>
  </w:style>
  <w:style w:type="character" w:customStyle="1" w:styleId="Heading3Char">
    <w:name w:val="Heading 3 Char"/>
    <w:basedOn w:val="DefaultParagraphFont"/>
    <w:link w:val="Heading3"/>
    <w:uiPriority w:val="1"/>
    <w:rsid w:val="00C35B30"/>
    <w:rPr>
      <w:rFonts w:ascii="Arial" w:eastAsiaTheme="majorEastAsia" w:hAnsi="Arial" w:cstheme="majorBidi"/>
      <w:b/>
      <w:color w:val="064276"/>
      <w:sz w:val="28"/>
      <w:szCs w:val="24"/>
    </w:rPr>
  </w:style>
  <w:style w:type="character" w:styleId="UnresolvedMention">
    <w:name w:val="Unresolved Mention"/>
    <w:basedOn w:val="DefaultParagraphFont"/>
    <w:uiPriority w:val="99"/>
    <w:semiHidden/>
    <w:unhideWhenUsed/>
    <w:rsid w:val="007C54C1"/>
    <w:rPr>
      <w:color w:val="605E5C"/>
      <w:shd w:val="clear" w:color="auto" w:fill="E1DFDD"/>
    </w:rPr>
  </w:style>
  <w:style w:type="paragraph" w:styleId="NoSpacing">
    <w:name w:val="No Spacing"/>
    <w:uiPriority w:val="2"/>
    <w:rsid w:val="00F35613"/>
    <w:pPr>
      <w:numPr>
        <w:numId w:val="13"/>
      </w:numPr>
    </w:pPr>
    <w:rPr>
      <w:rFonts w:ascii="Arial" w:hAnsi="Arial" w:cs="Arial"/>
      <w:sz w:val="28"/>
      <w:szCs w:val="28"/>
    </w:rPr>
  </w:style>
  <w:style w:type="character" w:customStyle="1" w:styleId="Heading4Char">
    <w:name w:val="Heading 4 Char"/>
    <w:basedOn w:val="DefaultParagraphFont"/>
    <w:link w:val="Heading4"/>
    <w:uiPriority w:val="1"/>
    <w:rsid w:val="00D15E09"/>
    <w:rPr>
      <w:rFonts w:ascii="Arial" w:eastAsiaTheme="majorEastAsia" w:hAnsi="Arial" w:cstheme="majorBidi"/>
      <w:iCs/>
      <w:noProof/>
      <w:color w:val="004982"/>
      <w:sz w:val="26"/>
      <w:szCs w:val="26"/>
    </w:rPr>
  </w:style>
  <w:style w:type="character" w:customStyle="1" w:styleId="Heading1Char">
    <w:name w:val="Heading 1 Char"/>
    <w:link w:val="Heading1"/>
    <w:uiPriority w:val="1"/>
    <w:rsid w:val="00306346"/>
    <w:rPr>
      <w:rFonts w:ascii="Arial" w:eastAsiaTheme="majorEastAsia" w:hAnsi="Arial" w:cstheme="majorBidi"/>
      <w:b/>
      <w:color w:val="064276"/>
      <w:sz w:val="48"/>
      <w:szCs w:val="48"/>
      <w:shd w:val="clear" w:color="004982" w:fill="auto"/>
    </w:rPr>
  </w:style>
  <w:style w:type="paragraph" w:styleId="ListParagraph">
    <w:name w:val="List Paragraph"/>
    <w:basedOn w:val="Normal"/>
    <w:link w:val="ListParagraphChar"/>
    <w:uiPriority w:val="9"/>
    <w:rsid w:val="006F3C71"/>
    <w:pPr>
      <w:numPr>
        <w:numId w:val="34"/>
      </w:numPr>
      <w:spacing w:before="120" w:after="120"/>
    </w:pPr>
  </w:style>
  <w:style w:type="character" w:styleId="Hyperlink">
    <w:name w:val="Hyperlink"/>
    <w:uiPriority w:val="99"/>
    <w:qFormat/>
    <w:rsid w:val="00C35B30"/>
    <w:rPr>
      <w:color w:val="064276"/>
      <w:u w:val="single"/>
    </w:rPr>
  </w:style>
  <w:style w:type="character" w:customStyle="1" w:styleId="ListParagraphChar">
    <w:name w:val="List Paragraph Char"/>
    <w:link w:val="ListParagraph"/>
    <w:uiPriority w:val="9"/>
    <w:rsid w:val="00D15E09"/>
    <w:rPr>
      <w:rFonts w:ascii="Arial" w:hAnsi="Arial" w:cs="Arial"/>
      <w:noProof/>
      <w:sz w:val="26"/>
      <w:szCs w:val="26"/>
    </w:rPr>
  </w:style>
  <w:style w:type="character" w:styleId="Emphasis">
    <w:name w:val="Emphasis"/>
    <w:basedOn w:val="DefaultParagraphFont"/>
    <w:uiPriority w:val="9"/>
    <w:rsid w:val="00D33557"/>
    <w:rPr>
      <w:i/>
      <w:iCs/>
    </w:rPr>
  </w:style>
  <w:style w:type="character" w:styleId="Strong">
    <w:name w:val="Strong"/>
    <w:basedOn w:val="DefaultParagraphFont"/>
    <w:uiPriority w:val="9"/>
    <w:rsid w:val="00D33557"/>
    <w:rPr>
      <w:b/>
      <w:bCs/>
    </w:rPr>
  </w:style>
  <w:style w:type="paragraph" w:styleId="TOCHeading">
    <w:name w:val="TOC Heading"/>
    <w:basedOn w:val="Heading1"/>
    <w:next w:val="Normal"/>
    <w:uiPriority w:val="9"/>
    <w:unhideWhenUsed/>
    <w:qFormat/>
    <w:rsid w:val="00306346"/>
    <w:pPr>
      <w:keepNext/>
      <w:keepLines/>
      <w:shd w:val="clear" w:color="auto" w:fill="auto"/>
      <w:tabs>
        <w:tab w:val="clear" w:pos="972"/>
      </w:tabs>
      <w:outlineLvl w:val="9"/>
    </w:pPr>
    <w:rPr>
      <w:sz w:val="36"/>
      <w:szCs w:val="32"/>
    </w:rPr>
  </w:style>
  <w:style w:type="paragraph" w:styleId="TOC1">
    <w:name w:val="toc 1"/>
    <w:basedOn w:val="Normal"/>
    <w:next w:val="Normal"/>
    <w:autoRedefine/>
    <w:uiPriority w:val="39"/>
    <w:unhideWhenUsed/>
    <w:rsid w:val="00D224E6"/>
    <w:pPr>
      <w:tabs>
        <w:tab w:val="right" w:leader="dot" w:pos="10503"/>
      </w:tabs>
      <w:spacing w:after="100"/>
    </w:pPr>
    <w:rPr>
      <w:b/>
    </w:rPr>
  </w:style>
  <w:style w:type="paragraph" w:styleId="TOC2">
    <w:name w:val="toc 2"/>
    <w:basedOn w:val="Normal"/>
    <w:next w:val="Normal"/>
    <w:autoRedefine/>
    <w:uiPriority w:val="39"/>
    <w:unhideWhenUsed/>
    <w:rsid w:val="000B4880"/>
    <w:pPr>
      <w:tabs>
        <w:tab w:val="right" w:leader="dot" w:pos="10502"/>
      </w:tabs>
      <w:spacing w:after="100"/>
      <w:ind w:left="720"/>
    </w:pPr>
  </w:style>
  <w:style w:type="paragraph" w:styleId="TOC3">
    <w:name w:val="toc 3"/>
    <w:basedOn w:val="Normal"/>
    <w:next w:val="Normal"/>
    <w:autoRedefine/>
    <w:uiPriority w:val="39"/>
    <w:unhideWhenUsed/>
    <w:rsid w:val="00CD00AC"/>
    <w:pPr>
      <w:tabs>
        <w:tab w:val="right" w:leader="dot" w:pos="10502"/>
      </w:tabs>
      <w:spacing w:after="100"/>
      <w:ind w:left="1008"/>
    </w:pPr>
  </w:style>
  <w:style w:type="character" w:styleId="PlaceholderText">
    <w:name w:val="Placeholder Text"/>
    <w:basedOn w:val="DefaultParagraphFont"/>
    <w:uiPriority w:val="99"/>
    <w:semiHidden/>
    <w:rsid w:val="00761EFB"/>
    <w:rPr>
      <w:color w:val="808080"/>
    </w:rPr>
  </w:style>
  <w:style w:type="character" w:customStyle="1" w:styleId="Heading5Char">
    <w:name w:val="Heading 5 Char"/>
    <w:basedOn w:val="DefaultParagraphFont"/>
    <w:link w:val="Heading5"/>
    <w:uiPriority w:val="10"/>
    <w:semiHidden/>
    <w:rsid w:val="00D15E09"/>
    <w:rPr>
      <w:rFonts w:asciiTheme="majorHAnsi" w:eastAsiaTheme="majorEastAsia" w:hAnsiTheme="majorHAnsi" w:cstheme="majorBidi"/>
      <w:noProof/>
      <w:color w:val="BB3D10" w:themeColor="accent1" w:themeShade="BF"/>
      <w:sz w:val="26"/>
      <w:szCs w:val="26"/>
    </w:rPr>
  </w:style>
  <w:style w:type="paragraph" w:customStyle="1" w:styleId="DivisionName">
    <w:name w:val="Division Name"/>
    <w:uiPriority w:val="3"/>
    <w:qFormat/>
    <w:rsid w:val="00782D79"/>
    <w:pPr>
      <w:spacing w:after="120"/>
    </w:pPr>
    <w:rPr>
      <w:rFonts w:ascii="Arial" w:hAnsi="Arial" w:cs="Arial"/>
      <w:noProof/>
      <w:color w:val="004982"/>
      <w:sz w:val="28"/>
      <w:szCs w:val="26"/>
    </w:rPr>
  </w:style>
  <w:style w:type="paragraph" w:customStyle="1" w:styleId="ProgramName">
    <w:name w:val="Program Name"/>
    <w:uiPriority w:val="3"/>
    <w:qFormat/>
    <w:rsid w:val="00740483"/>
    <w:pPr>
      <w:pBdr>
        <w:top w:val="single" w:sz="18" w:space="4" w:color="004982"/>
        <w:left w:val="single" w:sz="24" w:space="8" w:color="004982"/>
        <w:bottom w:val="single" w:sz="18" w:space="4" w:color="004982"/>
        <w:right w:val="single" w:sz="24" w:space="8" w:color="004982"/>
      </w:pBdr>
      <w:shd w:val="solid" w:color="004982" w:fill="auto"/>
    </w:pPr>
    <w:rPr>
      <w:rFonts w:ascii="Arial" w:hAnsi="Arial" w:cs="Arial"/>
      <w:noProof/>
      <w:color w:val="FFFFFF" w:themeColor="background1"/>
      <w:sz w:val="24"/>
      <w:szCs w:val="26"/>
    </w:rPr>
  </w:style>
  <w:style w:type="numbering" w:customStyle="1" w:styleId="Style1">
    <w:name w:val="Style1"/>
    <w:uiPriority w:val="99"/>
    <w:rsid w:val="006F3C71"/>
    <w:pPr>
      <w:numPr>
        <w:numId w:val="31"/>
      </w:numPr>
    </w:pPr>
  </w:style>
  <w:style w:type="paragraph" w:customStyle="1" w:styleId="PageNumbers2">
    <w:name w:val="PageNumbers2"/>
    <w:basedOn w:val="Normal"/>
    <w:uiPriority w:val="8"/>
    <w:qFormat/>
    <w:rsid w:val="00961095"/>
    <w:pPr>
      <w:pBdr>
        <w:top w:val="single" w:sz="8" w:space="1" w:color="0070C0"/>
      </w:pBdr>
      <w:jc w:val="right"/>
    </w:pPr>
    <w:rPr>
      <w:noProof w:val="0"/>
    </w:rPr>
  </w:style>
  <w:style w:type="paragraph" w:customStyle="1" w:styleId="LastPageProgramInfoBox">
    <w:name w:val="LastPage Program InfoBox"/>
    <w:uiPriority w:val="6"/>
    <w:qFormat/>
    <w:rsid w:val="00200103"/>
    <w:pPr>
      <w:pBdr>
        <w:top w:val="single" w:sz="48" w:space="12" w:color="004982"/>
        <w:left w:val="single" w:sz="48" w:space="8" w:color="004982"/>
        <w:bottom w:val="single" w:sz="48" w:space="12" w:color="004982"/>
        <w:right w:val="single" w:sz="48" w:space="8" w:color="004982"/>
      </w:pBdr>
      <w:shd w:val="solid" w:color="004982" w:fill="auto"/>
      <w:ind w:left="216" w:right="144"/>
    </w:pPr>
    <w:rPr>
      <w:rFonts w:ascii="Arial" w:hAnsi="Arial" w:cs="Arial"/>
      <w:noProof/>
      <w:color w:val="FFFFFF" w:themeColor="background1"/>
      <w:sz w:val="26"/>
      <w:szCs w:val="26"/>
    </w:rPr>
  </w:style>
  <w:style w:type="character" w:customStyle="1" w:styleId="Hyperlink-White">
    <w:name w:val="Hyperlink-White"/>
    <w:basedOn w:val="DefaultParagraphFont"/>
    <w:uiPriority w:val="2"/>
    <w:qFormat/>
    <w:rsid w:val="00611B53"/>
    <w:rPr>
      <w:color w:val="FFFFFF" w:themeColor="background1"/>
      <w:u w:val="single"/>
    </w:rPr>
  </w:style>
  <w:style w:type="paragraph" w:customStyle="1" w:styleId="Footer2">
    <w:name w:val="Footer2"/>
    <w:basedOn w:val="Footer"/>
    <w:uiPriority w:val="7"/>
    <w:qFormat/>
    <w:rsid w:val="00832A66"/>
    <w:pPr>
      <w:pBdr>
        <w:top w:val="single" w:sz="8" w:space="6" w:color="004982"/>
        <w:left w:val="none" w:sz="0" w:space="0" w:color="auto"/>
        <w:bottom w:val="none" w:sz="0" w:space="0" w:color="auto"/>
        <w:right w:val="none" w:sz="0" w:space="0" w:color="auto"/>
      </w:pBdr>
      <w:shd w:val="clear" w:color="004982" w:fill="auto"/>
    </w:pPr>
    <w:rPr>
      <w:noProof w:val="0"/>
    </w:rPr>
  </w:style>
  <w:style w:type="paragraph" w:customStyle="1" w:styleId="AltStatement">
    <w:name w:val="AltStatement"/>
    <w:basedOn w:val="Normal"/>
    <w:uiPriority w:val="6"/>
    <w:qFormat/>
    <w:rsid w:val="00200103"/>
    <w:pPr>
      <w:pBdr>
        <w:top w:val="single" w:sz="8" w:space="10" w:color="004982"/>
      </w:pBdr>
      <w:spacing w:before="240" w:after="240"/>
      <w:ind w:left="207" w:right="144"/>
    </w:pPr>
  </w:style>
  <w:style w:type="character" w:styleId="CommentReference">
    <w:name w:val="annotation reference"/>
    <w:basedOn w:val="DefaultParagraphFont"/>
    <w:uiPriority w:val="99"/>
    <w:semiHidden/>
    <w:unhideWhenUsed/>
    <w:rsid w:val="007A7FF3"/>
    <w:rPr>
      <w:sz w:val="16"/>
      <w:szCs w:val="16"/>
    </w:rPr>
  </w:style>
  <w:style w:type="paragraph" w:styleId="CommentText">
    <w:name w:val="annotation text"/>
    <w:basedOn w:val="Normal"/>
    <w:link w:val="CommentTextChar"/>
    <w:uiPriority w:val="99"/>
    <w:unhideWhenUsed/>
    <w:rsid w:val="007A7FF3"/>
    <w:pPr>
      <w:spacing w:line="240" w:lineRule="auto"/>
    </w:pPr>
    <w:rPr>
      <w:sz w:val="20"/>
      <w:szCs w:val="20"/>
    </w:rPr>
  </w:style>
  <w:style w:type="character" w:customStyle="1" w:styleId="CommentTextChar">
    <w:name w:val="Comment Text Char"/>
    <w:basedOn w:val="DefaultParagraphFont"/>
    <w:link w:val="CommentText"/>
    <w:uiPriority w:val="99"/>
    <w:rsid w:val="007A7FF3"/>
    <w:rPr>
      <w:rFonts w:ascii="Arial" w:hAnsi="Arial" w:cs="Arial"/>
      <w:noProof/>
    </w:rPr>
  </w:style>
  <w:style w:type="paragraph" w:styleId="CommentSubject">
    <w:name w:val="annotation subject"/>
    <w:basedOn w:val="CommentText"/>
    <w:next w:val="CommentText"/>
    <w:link w:val="CommentSubjectChar"/>
    <w:uiPriority w:val="99"/>
    <w:semiHidden/>
    <w:unhideWhenUsed/>
    <w:rsid w:val="007A7FF3"/>
    <w:rPr>
      <w:b/>
      <w:bCs/>
    </w:rPr>
  </w:style>
  <w:style w:type="character" w:customStyle="1" w:styleId="CommentSubjectChar">
    <w:name w:val="Comment Subject Char"/>
    <w:basedOn w:val="CommentTextChar"/>
    <w:link w:val="CommentSubject"/>
    <w:uiPriority w:val="99"/>
    <w:semiHidden/>
    <w:rsid w:val="007A7FF3"/>
    <w:rPr>
      <w:rFonts w:ascii="Arial" w:hAnsi="Arial" w:cs="Arial"/>
      <w:b/>
      <w:bCs/>
      <w:noProof/>
    </w:rPr>
  </w:style>
  <w:style w:type="paragraph" w:styleId="Revision">
    <w:name w:val="Revision"/>
    <w:hidden/>
    <w:uiPriority w:val="99"/>
    <w:semiHidden/>
    <w:rsid w:val="0083424D"/>
    <w:rPr>
      <w:rFonts w:ascii="Arial" w:hAnsi="Arial" w:cs="Arial"/>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HA Brand Colors">
      <a:dk1>
        <a:srgbClr val="064276"/>
      </a:dk1>
      <a:lt1>
        <a:sysClr val="window" lastClr="FFFFFF"/>
      </a:lt1>
      <a:dk2>
        <a:srgbClr val="752E71"/>
      </a:dk2>
      <a:lt2>
        <a:srgbClr val="E6F0EF"/>
      </a:lt2>
      <a:accent1>
        <a:srgbClr val="EC5A24"/>
      </a:accent1>
      <a:accent2>
        <a:srgbClr val="D6DBE9"/>
      </a:accent2>
      <a:accent3>
        <a:srgbClr val="FCB53B"/>
      </a:accent3>
      <a:accent4>
        <a:srgbClr val="00B2A2"/>
      </a:accent4>
      <a:accent5>
        <a:srgbClr val="FFF1DC"/>
      </a:accent5>
      <a:accent6>
        <a:srgbClr val="E9E1E8"/>
      </a:accent6>
      <a:hlink>
        <a:srgbClr val="064276"/>
      </a:hlink>
      <a:folHlink>
        <a:srgbClr val="752E7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 xsi:nil="true"/>
    <Contract_x0020_topic xmlns="47be7094-86b6-4c75-87da-a9bfd340ff09">Financial</Contract_x0020_topic>
    <DocumentExpirationDate xmlns="59da1016-2a1b-4f8a-9768-d7a4932f6f16" xsi:nil="true"/>
    <IATopic xmlns="59da1016-2a1b-4f8a-9768-d7a4932f6f16" xsi:nil="true"/>
    <Archive xmlns="47be7094-86b6-4c75-87da-a9bfd340ff09">false</Archive>
    <documentType xmlns="47be7094-86b6-4c75-87da-a9bfd340ff09">Guidance</documentType>
    <Meta_x0020_Keywords xmlns="47be7094-86b6-4c75-87da-a9bfd340ff09" xsi:nil="true"/>
    <URL xmlns="http://schemas.microsoft.com/sharepoint/v3">
      <Url>https://www.oregon.gov/oha/HSD/OHP/CCO/final 2025 Attestation QDPs 12122024.docx</Url>
      <Description>Directed Payments – 2025 CCO Attestation, 12/2024</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D6A62-4BE4-48DE-9CD8-8F7A7684882A}"/>
</file>

<file path=customXml/itemProps2.xml><?xml version="1.0" encoding="utf-8"?>
<ds:datastoreItem xmlns:ds="http://schemas.openxmlformats.org/officeDocument/2006/customXml" ds:itemID="{1583E2CC-2829-4C1A-A9AB-1660DC18528C}">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649cc0b-cbdc-4486-98f1-dba1397f6c30"/>
    <ds:schemaRef ds:uri="d88bd63c-9a6d-4162-b16a-aa36a5481a86"/>
    <ds:schemaRef ds:uri="http://www.w3.org/XML/1998/namespace"/>
    <ds:schemaRef ds:uri="http://purl.org/dc/dcmitype/"/>
  </ds:schemaRefs>
</ds:datastoreItem>
</file>

<file path=customXml/itemProps3.xml><?xml version="1.0" encoding="utf-8"?>
<ds:datastoreItem xmlns:ds="http://schemas.openxmlformats.org/officeDocument/2006/customXml" ds:itemID="{097B50B9-39BA-48D4-8FDE-5E2E2F5325D5}">
  <ds:schemaRefs>
    <ds:schemaRef ds:uri="http://schemas.openxmlformats.org/officeDocument/2006/bibliography"/>
  </ds:schemaRefs>
</ds:datastoreItem>
</file>

<file path=customXml/itemProps4.xml><?xml version="1.0" encoding="utf-8"?>
<ds:datastoreItem xmlns:ds="http://schemas.openxmlformats.org/officeDocument/2006/customXml" ds:itemID="{B1543557-E3A7-46E0-B722-FEC1F3757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Oregon Health Authority (OHA)</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Directed Payments – 2025 CCO Attestation, 12/2024</dc:title>
  <dc:subject>200-656553_OHA 0197 Fact Sheet Template</dc:subject>
  <dc:creator>Oregon Health Authority</dc:creator>
  <cp:keywords/>
  <dc:description/>
  <cp:lastModifiedBy>Henning Cheryl L</cp:lastModifiedBy>
  <cp:revision>5</cp:revision>
  <cp:lastPrinted>2024-10-01T15:43:00Z</cp:lastPrinted>
  <dcterms:created xsi:type="dcterms:W3CDTF">2024-12-12T18:01:00Z</dcterms:created>
  <dcterms:modified xsi:type="dcterms:W3CDTF">2024-12-12T19:12:00Z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2023-11-21T21:46:42Z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1308697a-3a74-4c75-99c8-7f1ce4149717</vt:lpwstr>
  </property>
  <property fmtid="{D5CDD505-2E9C-101B-9397-08002B2CF9AE}" pid="10" name="MSIP_Label_ebdd6eeb-0dd0-4927-947e-a759f08fcf55_ContentBits">
    <vt:lpwstr>0</vt:lpwstr>
  </property>
  <property fmtid="{D5CDD505-2E9C-101B-9397-08002B2CF9AE}" pid="11" name="GrammarlyDocumentId">
    <vt:lpwstr>d0f056262788ca4292fb518a909f60a3b1cc4556626dc54d566bbdd665f13cdd</vt:lpwstr>
  </property>
  <property fmtid="{D5CDD505-2E9C-101B-9397-08002B2CF9AE}" pid="12" name="WorkflowChangePath">
    <vt:lpwstr>dff07ce7-2fe0-44e5-9d33-eb01c4950507,4;</vt:lpwstr>
  </property>
</Properties>
</file>